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7"/>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A52D8F" w14:paraId="6AF4700C" w14:textId="77777777">
        <w:tc>
          <w:tcPr>
            <w:tcW w:w="509" w:type="dxa"/>
          </w:tcPr>
          <w:p w14:paraId="2591FE7D" w14:textId="77777777" w:rsidR="00A52D8F" w:rsidRDefault="00B241A7">
            <w:pPr>
              <w:pStyle w:val="affff0"/>
              <w:framePr w:wrap="notBeside" w:vAnchor="page" w:hAnchor="page" w:x="1372" w:y="568"/>
              <w:tabs>
                <w:tab w:val="clear" w:pos="4153"/>
                <w:tab w:val="clear" w:pos="8306"/>
              </w:tabs>
              <w:spacing w:line="240" w:lineRule="auto"/>
              <w:jc w:val="left"/>
              <w:rPr>
                <w:rFonts w:ascii="黑体" w:eastAsia="黑体" w:hAnsi="黑体" w:hint="eastAsia"/>
                <w:sz w:val="21"/>
                <w:szCs w:val="21"/>
              </w:rPr>
            </w:pPr>
            <w:r>
              <w:rPr>
                <w:rFonts w:ascii="Times New Roman" w:eastAsia="黑体" w:hAnsi="Times New Roman"/>
                <w:sz w:val="21"/>
                <w:szCs w:val="21"/>
              </w:rPr>
              <w:t>ICS</w:t>
            </w:r>
            <w:r>
              <w:rPr>
                <w:rFonts w:ascii="黑体" w:eastAsia="黑体" w:hAnsi="黑体"/>
                <w:sz w:val="21"/>
                <w:szCs w:val="21"/>
              </w:rPr>
              <w:t xml:space="preserve">  </w:t>
            </w:r>
          </w:p>
        </w:tc>
        <w:tc>
          <w:tcPr>
            <w:tcW w:w="8855" w:type="dxa"/>
          </w:tcPr>
          <w:p w14:paraId="6CDCBABA" w14:textId="4DF57D81" w:rsidR="00A52D8F" w:rsidRDefault="00B241A7">
            <w:pPr>
              <w:pStyle w:val="affff0"/>
              <w:framePr w:wrap="notBeside" w:vAnchor="page" w:hAnchor="page" w:x="1372" w:y="568"/>
              <w:tabs>
                <w:tab w:val="clear" w:pos="4153"/>
                <w:tab w:val="clear" w:pos="8306"/>
              </w:tabs>
              <w:spacing w:line="240" w:lineRule="auto"/>
              <w:jc w:val="both"/>
              <w:rPr>
                <w:rFonts w:ascii="黑体" w:eastAsia="黑体" w:hAnsi="黑体" w:hint="eastAsia"/>
                <w:sz w:val="21"/>
                <w:szCs w:val="21"/>
              </w:rPr>
            </w:pPr>
            <w:r>
              <w:rPr>
                <w:rFonts w:ascii="黑体" w:eastAsia="黑体" w:hAnsi="黑体"/>
                <w:sz w:val="21"/>
                <w:szCs w:val="21"/>
              </w:rPr>
              <w:fldChar w:fldCharType="begin">
                <w:ffData>
                  <w:name w:val="ICS"/>
                  <w:enabled/>
                  <w:calcOnExit w:val="0"/>
                  <w:textInput>
                    <w:default w:val="点击此处添加ICS号"/>
                  </w:textInput>
                </w:ffData>
              </w:fldChar>
            </w:r>
            <w:bookmarkStart w:id="0" w:name="ICS"/>
            <w:r>
              <w:rPr>
                <w:rFonts w:ascii="黑体" w:eastAsia="黑体" w:hAnsi="黑体"/>
                <w:sz w:val="21"/>
                <w:szCs w:val="21"/>
              </w:rPr>
              <w:instrText xml:space="preserve"> FORMTEXT </w:instrText>
            </w:r>
            <w:r w:rsidR="00CB52A1">
              <w:rPr>
                <w:rFonts w:ascii="黑体" w:eastAsia="黑体" w:hAnsi="黑体"/>
                <w:sz w:val="21"/>
                <w:szCs w:val="21"/>
              </w:rPr>
            </w:r>
            <w:r>
              <w:rPr>
                <w:rFonts w:ascii="黑体" w:eastAsia="黑体" w:hAnsi="黑体"/>
                <w:sz w:val="21"/>
                <w:szCs w:val="21"/>
              </w:rPr>
              <w:fldChar w:fldCharType="separate"/>
            </w:r>
            <w:r w:rsidR="00CB52A1">
              <w:rPr>
                <w:rFonts w:ascii="黑体" w:eastAsia="黑体" w:hAnsi="黑体" w:hint="eastAsia"/>
                <w:sz w:val="21"/>
                <w:szCs w:val="21"/>
              </w:rPr>
              <w:t>点击此处添加ICS号</w:t>
            </w:r>
            <w:r>
              <w:rPr>
                <w:rFonts w:ascii="黑体" w:eastAsia="黑体" w:hAnsi="黑体"/>
                <w:sz w:val="21"/>
                <w:szCs w:val="21"/>
              </w:rPr>
              <w:fldChar w:fldCharType="end"/>
            </w:r>
            <w:bookmarkEnd w:id="0"/>
          </w:p>
        </w:tc>
      </w:tr>
      <w:tr w:rsidR="00A52D8F" w14:paraId="01E6FEAB" w14:textId="77777777">
        <w:tc>
          <w:tcPr>
            <w:tcW w:w="509" w:type="dxa"/>
          </w:tcPr>
          <w:p w14:paraId="3E7B6D94" w14:textId="77777777" w:rsidR="00A52D8F" w:rsidRDefault="00B241A7">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Times New Roman" w:eastAsia="黑体" w:hAnsi="Times New Roman"/>
                <w:sz w:val="21"/>
                <w:szCs w:val="21"/>
              </w:rPr>
              <w:t xml:space="preserve">CCS </w:t>
            </w:r>
            <w:r>
              <w:rPr>
                <w:rFonts w:ascii="黑体" w:eastAsia="黑体" w:hAnsi="黑体"/>
                <w:sz w:val="21"/>
                <w:szCs w:val="21"/>
              </w:rPr>
              <w:t xml:space="preserve"> </w:t>
            </w:r>
          </w:p>
        </w:tc>
        <w:tc>
          <w:tcPr>
            <w:tcW w:w="8855" w:type="dxa"/>
          </w:tcPr>
          <w:tbl>
            <w:tblPr>
              <w:tblStyle w:val="affff7"/>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9242"/>
            </w:tblGrid>
            <w:tr w:rsidR="00A52D8F" w14:paraId="282FCFAD" w14:textId="77777777">
              <w:trPr>
                <w:trHeight w:hRule="exact" w:val="1021"/>
              </w:trPr>
              <w:tc>
                <w:tcPr>
                  <w:tcW w:w="9242" w:type="dxa"/>
                  <w:vAlign w:val="center"/>
                </w:tcPr>
                <w:p w14:paraId="20278BED" w14:textId="77777777" w:rsidR="00A52D8F" w:rsidRDefault="00B241A7" w:rsidP="00CB52A1">
                  <w:pPr>
                    <w:pStyle w:val="afffff"/>
                    <w:framePr w:w="0" w:hRule="auto" w:wrap="auto" w:hAnchor="text" w:xAlign="left" w:yAlign="inline" w:anchorLock="0"/>
                    <w:ind w:left="420" w:right="624"/>
                    <w:rPr>
                      <w:rFonts w:ascii="宋体" w:hAnsi="宋体" w:hint="eastAsia"/>
                      <w:sz w:val="28"/>
                      <w:szCs w:val="28"/>
                    </w:rPr>
                  </w:pPr>
                  <w:r>
                    <w:rPr>
                      <w:noProof/>
                    </w:rPr>
                    <w:drawing>
                      <wp:inline distT="0" distB="0" distL="0" distR="0" wp14:anchorId="67677178" wp14:editId="06790787">
                        <wp:extent cx="414655" cy="430530"/>
                        <wp:effectExtent l="0" t="0" r="4445" b="7620"/>
                        <wp:docPr id="1" name="图片 1" descr="D:\000000部门项目\09标准化插件开发\程序源代码\StandardEditor_ShanDongKeXieYuan\团标首页面字母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D:\000000部门项目\09标准化插件开发\程序源代码\StandardEditor_ShanDongKeXieYuan\团标首页面字母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14720" cy="430560"/>
                                </a:xfrm>
                                <a:prstGeom prst="rect">
                                  <a:avLst/>
                                </a:prstGeom>
                                <a:noFill/>
                                <a:ln>
                                  <a:noFill/>
                                </a:ln>
                              </pic:spPr>
                            </pic:pic>
                          </a:graphicData>
                        </a:graphic>
                      </wp:inline>
                    </w:drawing>
                  </w:r>
                  <w:r>
                    <w:rPr>
                      <w:noProof/>
                    </w:rPr>
                    <w:drawing>
                      <wp:inline distT="0" distB="0" distL="0" distR="0" wp14:anchorId="6C226DFA" wp14:editId="7FE208E7">
                        <wp:extent cx="170815" cy="436245"/>
                        <wp:effectExtent l="0" t="0" r="635" b="1905"/>
                        <wp:docPr id="2" name="图片 2" descr="D:\000000部门项目\09标准化插件开发\程序源代码\StandardEditor_ShanDongKeXieYuan\团标首页面字母T后面的反斜杠.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000000部门项目\09标准化插件开发\程序源代码\StandardEditor_ShanDongKeXieYuan\团标首页面字母T后面的反斜杠.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04571" cy="522509"/>
                                </a:xfrm>
                                <a:prstGeom prst="rect">
                                  <a:avLst/>
                                </a:prstGeom>
                                <a:noFill/>
                                <a:ln>
                                  <a:noFill/>
                                </a:ln>
                              </pic:spPr>
                            </pic:pic>
                          </a:graphicData>
                        </a:graphic>
                      </wp:inline>
                    </w:drawing>
                  </w:r>
                  <w:r>
                    <w:rPr>
                      <w:sz w:val="21"/>
                      <w:szCs w:val="21"/>
                    </w:rPr>
                    <w:t xml:space="preserve"> </w:t>
                  </w:r>
                  <w:r>
                    <w:fldChar w:fldCharType="begin">
                      <w:ffData>
                        <w:name w:val="c1"/>
                        <w:enabled/>
                        <w:calcOnExit w:val="0"/>
                        <w:textInput>
                          <w:maxLength w:val="7"/>
                        </w:textInput>
                      </w:ffData>
                    </w:fldChar>
                  </w:r>
                  <w:bookmarkStart w:id="1" w:name="c1"/>
                  <w:r>
                    <w:instrText xml:space="preserve"> FORMTEXT </w:instrText>
                  </w:r>
                  <w:r>
                    <w:fldChar w:fldCharType="separate"/>
                  </w:r>
                  <w:r>
                    <w:rPr>
                      <w:rFonts w:hint="eastAsia"/>
                    </w:rPr>
                    <w:t>CPFIA</w:t>
                  </w:r>
                  <w:r>
                    <w:fldChar w:fldCharType="end"/>
                  </w:r>
                  <w:bookmarkEnd w:id="1"/>
                </w:p>
              </w:tc>
            </w:tr>
          </w:tbl>
          <w:p w14:paraId="4D3EEBC0" w14:textId="77777777" w:rsidR="00A52D8F" w:rsidRDefault="00B241A7">
            <w:pPr>
              <w:pStyle w:val="affff0"/>
              <w:framePr w:wrap="notBeside" w:vAnchor="page" w:hAnchor="page" w:x="1372" w:y="568"/>
              <w:tabs>
                <w:tab w:val="clear" w:pos="4153"/>
                <w:tab w:val="clear" w:pos="8306"/>
              </w:tabs>
              <w:spacing w:before="40" w:line="240" w:lineRule="auto"/>
              <w:jc w:val="left"/>
              <w:rPr>
                <w:rFonts w:ascii="黑体" w:eastAsia="黑体" w:hAnsi="黑体" w:hint="eastAsia"/>
                <w:sz w:val="21"/>
                <w:szCs w:val="21"/>
              </w:rPr>
            </w:pPr>
            <w:r>
              <w:rPr>
                <w:rFonts w:ascii="黑体" w:eastAsia="黑体" w:hAnsi="黑体"/>
                <w:sz w:val="21"/>
                <w:szCs w:val="21"/>
              </w:rPr>
              <w:fldChar w:fldCharType="begin">
                <w:ffData>
                  <w:name w:val="CSDN"/>
                  <w:enabled/>
                  <w:calcOnExit w:val="0"/>
                  <w:textInput>
                    <w:default w:val="点击此处添加CCS号"/>
                  </w:textInput>
                </w:ffData>
              </w:fldChar>
            </w:r>
            <w:bookmarkStart w:id="2" w:name="CSDN"/>
            <w:r>
              <w:rPr>
                <w:rFonts w:ascii="黑体" w:eastAsia="黑体" w:hAnsi="黑体"/>
                <w:sz w:val="21"/>
                <w:szCs w:val="21"/>
              </w:rPr>
              <w:instrText xml:space="preserve"> FORMTEXT </w:instrText>
            </w:r>
            <w:r>
              <w:rPr>
                <w:rFonts w:ascii="黑体" w:eastAsia="黑体" w:hAnsi="黑体"/>
                <w:sz w:val="21"/>
                <w:szCs w:val="21"/>
              </w:rPr>
            </w:r>
            <w:r>
              <w:rPr>
                <w:rFonts w:ascii="黑体" w:eastAsia="黑体" w:hAnsi="黑体"/>
                <w:sz w:val="21"/>
                <w:szCs w:val="21"/>
              </w:rPr>
              <w:fldChar w:fldCharType="separate"/>
            </w:r>
            <w:r>
              <w:rPr>
                <w:rFonts w:ascii="黑体" w:eastAsia="黑体" w:hAnsi="黑体"/>
                <w:sz w:val="21"/>
                <w:szCs w:val="21"/>
              </w:rPr>
              <w:t>点击此处添加CCS号</w:t>
            </w:r>
            <w:r>
              <w:rPr>
                <w:rFonts w:ascii="黑体" w:eastAsia="黑体" w:hAnsi="黑体"/>
                <w:sz w:val="21"/>
                <w:szCs w:val="21"/>
              </w:rPr>
              <w:fldChar w:fldCharType="end"/>
            </w:r>
            <w:bookmarkEnd w:id="2"/>
          </w:p>
        </w:tc>
      </w:tr>
    </w:tbl>
    <w:bookmarkStart w:id="3" w:name="_Hlk26473981"/>
    <w:p w14:paraId="15C49867" w14:textId="77777777" w:rsidR="00A52D8F" w:rsidRDefault="00B241A7">
      <w:pPr>
        <w:pStyle w:val="afffff0"/>
        <w:framePr w:w="9639" w:h="624" w:hRule="exact" w:hSpace="181" w:vSpace="181" w:wrap="around" w:hAnchor="page" w:x="1305" w:y="2269"/>
        <w:rPr>
          <w:rFonts w:ascii="黑体" w:eastAsia="黑体" w:hAnsi="黑体" w:hint="eastAsia"/>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r>
      <w:r>
        <w:rPr>
          <w:rFonts w:ascii="黑体" w:eastAsia="黑体"/>
          <w:b w:val="0"/>
          <w:w w:val="100"/>
          <w:sz w:val="48"/>
        </w:rPr>
        <w:fldChar w:fldCharType="separate"/>
      </w:r>
      <w:r>
        <w:rPr>
          <w:rFonts w:ascii="黑体" w:eastAsia="黑体" w:hint="eastAsia"/>
          <w:b w:val="0"/>
          <w:w w:val="100"/>
          <w:sz w:val="48"/>
        </w:rPr>
        <w:t>中国磷复肥工业协会</w:t>
      </w:r>
      <w:r>
        <w:rPr>
          <w:rFonts w:ascii="黑体" w:eastAsia="黑体"/>
          <w:b w:val="0"/>
          <w:w w:val="100"/>
          <w:sz w:val="48"/>
        </w:rPr>
        <w:fldChar w:fldCharType="end"/>
      </w:r>
      <w:bookmarkEnd w:id="4"/>
      <w:r>
        <w:rPr>
          <w:rFonts w:ascii="黑体" w:eastAsia="黑体" w:hint="eastAsia"/>
          <w:b w:val="0"/>
          <w:w w:val="100"/>
          <w:sz w:val="48"/>
        </w:rPr>
        <w:t>团体</w:t>
      </w:r>
      <w:r>
        <w:rPr>
          <w:rFonts w:ascii="黑体" w:eastAsia="黑体" w:hAnsi="黑体" w:hint="eastAsia"/>
          <w:b w:val="0"/>
          <w:bCs w:val="0"/>
          <w:w w:val="100"/>
          <w:sz w:val="48"/>
          <w:szCs w:val="48"/>
        </w:rPr>
        <w:t>标准</w:t>
      </w:r>
    </w:p>
    <w:bookmarkEnd w:id="3"/>
    <w:p w14:paraId="32175654" w14:textId="77777777" w:rsidR="00A52D8F" w:rsidRDefault="00B241A7">
      <w:pPr>
        <w:pStyle w:val="affffffffff3"/>
        <w:framePr w:wrap="auto"/>
      </w:pPr>
      <w:r>
        <w:t>T/</w:t>
      </w:r>
      <w:r>
        <w:fldChar w:fldCharType="begin">
          <w:ffData>
            <w:name w:val="文字1"/>
            <w:enabled/>
            <w:calcOnExit w:val="0"/>
            <w:textInput>
              <w:default w:val="XXX"/>
            </w:textInput>
          </w:ffData>
        </w:fldChar>
      </w:r>
      <w:bookmarkStart w:id="5" w:name="文字1"/>
      <w:r>
        <w:instrText xml:space="preserve"> FORMTEXT </w:instrText>
      </w:r>
      <w:r>
        <w:fldChar w:fldCharType="separate"/>
      </w:r>
      <w:r>
        <w:t>XXX</w:t>
      </w:r>
      <w:r>
        <w:fldChar w:fldCharType="end"/>
      </w:r>
      <w:bookmarkEnd w:id="5"/>
      <w:r>
        <w:t xml:space="preserve"> </w:t>
      </w:r>
      <w:r>
        <w:fldChar w:fldCharType="begin">
          <w:ffData>
            <w:name w:val="NSTD_CODE_F"/>
            <w:enabled/>
            <w:calcOnExit w:val="0"/>
            <w:textInput>
              <w:default w:val="XXXX"/>
            </w:textInput>
          </w:ffData>
        </w:fldChar>
      </w:r>
      <w:bookmarkStart w:id="6" w:name="NSTD_CODE_F"/>
      <w:r>
        <w:instrText xml:space="preserve"> FORMTEXT </w:instrText>
      </w:r>
      <w:r>
        <w:fldChar w:fldCharType="separate"/>
      </w:r>
      <w:r>
        <w:t>XXXX</w:t>
      </w:r>
      <w:r>
        <w:fldChar w:fldCharType="end"/>
      </w:r>
      <w:bookmarkEnd w:id="6"/>
      <w:r>
        <w:rPr>
          <w:rFonts w:hAnsi="黑体"/>
        </w:rPr>
        <w:t>—</w:t>
      </w:r>
      <w:r>
        <w:fldChar w:fldCharType="begin">
          <w:ffData>
            <w:name w:val="NSTD_CODE_B"/>
            <w:enabled/>
            <w:calcOnExit w:val="0"/>
            <w:textInput>
              <w:default w:val="XXXX"/>
            </w:textInput>
          </w:ffData>
        </w:fldChar>
      </w:r>
      <w:bookmarkStart w:id="7" w:name="NSTD_CODE_B"/>
      <w:r>
        <w:instrText xml:space="preserve"> FORMTEXT </w:instrText>
      </w:r>
      <w:r>
        <w:fldChar w:fldCharType="separate"/>
      </w:r>
      <w:r>
        <w:t>XXXX</w:t>
      </w:r>
      <w:r>
        <w:fldChar w:fldCharType="end"/>
      </w:r>
      <w:bookmarkEnd w:id="7"/>
    </w:p>
    <w:p w14:paraId="445793C1" w14:textId="77777777" w:rsidR="00A52D8F" w:rsidRDefault="00B241A7">
      <w:pPr>
        <w:pStyle w:val="affffffffff4"/>
        <w:framePr w:wrap="auto"/>
        <w:rPr>
          <w:rFonts w:hAnsi="黑体" w:hint="eastAsia"/>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r>
      <w:r>
        <w:rPr>
          <w:rFonts w:hAnsi="黑体"/>
        </w:rPr>
        <w:fldChar w:fldCharType="separate"/>
      </w:r>
      <w:r>
        <w:rPr>
          <w:rFonts w:hAnsi="黑体"/>
        </w:rPr>
        <w:t>     </w:t>
      </w:r>
      <w:r>
        <w:rPr>
          <w:rFonts w:hAnsi="黑体"/>
        </w:rPr>
        <w:fldChar w:fldCharType="end"/>
      </w:r>
      <w:bookmarkEnd w:id="8"/>
    </w:p>
    <w:p w14:paraId="6ECC38A3" w14:textId="77777777" w:rsidR="00A52D8F" w:rsidRDefault="00B241A7">
      <w:pPr>
        <w:spacing w:line="240" w:lineRule="auto"/>
        <w:rPr>
          <w:rFonts w:ascii="黑体" w:eastAsia="黑体" w:hAnsi="黑体" w:hint="eastAsia"/>
          <w:kern w:val="0"/>
          <w:sz w:val="10"/>
          <w:szCs w:val="10"/>
        </w:rPr>
      </w:pPr>
      <w:r>
        <w:rPr>
          <w:rFonts w:ascii="黑体" w:eastAsia="黑体" w:hAnsi="黑体"/>
          <w:noProof/>
          <w:kern w:val="0"/>
          <w:sz w:val="10"/>
          <w:szCs w:val="10"/>
        </w:rPr>
        <mc:AlternateContent>
          <mc:Choice Requires="wps">
            <w:drawing>
              <wp:anchor distT="0" distB="0" distL="114300" distR="114300" simplePos="0" relativeHeight="251659264" behindDoc="0" locked="0" layoutInCell="1" allowOverlap="0" wp14:anchorId="1D7C7424" wp14:editId="4A80440C">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373F1C85" id="直接连接符 73"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" o:allowoverlap="f">
                <w10:wrap anchorx="page" anchory="page"/>
              </v:line>
            </w:pict>
          </mc:Fallback>
        </mc:AlternateContent>
      </w:r>
    </w:p>
    <w:p w14:paraId="2BA5CA24" w14:textId="77777777" w:rsidR="00A52D8F" w:rsidRDefault="00A52D8F">
      <w:pPr>
        <w:pStyle w:val="afffff0"/>
        <w:framePr w:w="9639" w:h="6976" w:hRule="exact" w:hSpace="0" w:vSpace="0" w:wrap="around" w:hAnchor="page" w:y="6408"/>
        <w:jc w:val="center"/>
        <w:rPr>
          <w:rFonts w:ascii="黑体" w:eastAsia="黑体" w:hAnsi="黑体" w:hint="eastAsia"/>
          <w:b w:val="0"/>
          <w:bCs w:val="0"/>
          <w:w w:val="100"/>
        </w:rPr>
      </w:pPr>
    </w:p>
    <w:p w14:paraId="1248838C" w14:textId="2BFD2F21" w:rsidR="00A52D8F" w:rsidRDefault="00B241A7">
      <w:pPr>
        <w:pStyle w:val="affffffffff5"/>
        <w:framePr w:h="6974" w:hRule="exact" w:wrap="around" w:x="1419" w:anchorLock="1"/>
        <w:rPr>
          <w:rFonts w:hint="eastAsia"/>
        </w:rPr>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rsidR="008064C2">
        <w:rPr>
          <w:rFonts w:hint="eastAsia"/>
        </w:rPr>
        <w:t>肥料中着色材料使用技术规范</w:t>
      </w:r>
      <w:r>
        <w:fldChar w:fldCharType="end"/>
      </w:r>
      <w:bookmarkEnd w:id="9"/>
    </w:p>
    <w:p w14:paraId="02EB5BBE" w14:textId="77777777" w:rsidR="00A52D8F" w:rsidRDefault="00A52D8F">
      <w:pPr>
        <w:framePr w:w="9639" w:h="6974" w:hRule="exact" w:wrap="around" w:vAnchor="page" w:hAnchor="page" w:x="1419" w:y="6408" w:anchorLock="1"/>
        <w:ind w:left="-1418"/>
      </w:pPr>
    </w:p>
    <w:p w14:paraId="1A2B3F40" w14:textId="204EDA09" w:rsidR="00A52D8F" w:rsidRDefault="00B241A7">
      <w:pPr>
        <w:pStyle w:val="afffffff8"/>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10" w:name="ESTD_NAME"/>
      <w:r>
        <w:rPr>
          <w:rFonts w:eastAsia="黑体"/>
          <w:szCs w:val="28"/>
        </w:rPr>
        <w:instrText xml:space="preserve"> FORMTEXT </w:instrText>
      </w:r>
      <w:r>
        <w:rPr>
          <w:rFonts w:eastAsia="黑体"/>
          <w:szCs w:val="28"/>
        </w:rPr>
      </w:r>
      <w:r>
        <w:rPr>
          <w:rFonts w:eastAsia="黑体"/>
          <w:szCs w:val="28"/>
        </w:rPr>
        <w:fldChar w:fldCharType="separate"/>
      </w:r>
      <w:r w:rsidR="006417BA" w:rsidRPr="006417BA">
        <w:rPr>
          <w:rFonts w:eastAsia="黑体" w:hint="eastAsia"/>
          <w:szCs w:val="28"/>
        </w:rPr>
        <w:t xml:space="preserve">Technical </w:t>
      </w:r>
      <w:r w:rsidR="006417BA">
        <w:rPr>
          <w:rFonts w:eastAsia="黑体" w:hint="eastAsia"/>
          <w:szCs w:val="28"/>
        </w:rPr>
        <w:t>s</w:t>
      </w:r>
      <w:r w:rsidR="006417BA" w:rsidRPr="006417BA">
        <w:rPr>
          <w:rFonts w:eastAsia="黑体" w:hint="eastAsia"/>
          <w:szCs w:val="28"/>
        </w:rPr>
        <w:t xml:space="preserve">pecifications for the </w:t>
      </w:r>
      <w:r w:rsidR="006417BA">
        <w:rPr>
          <w:rFonts w:eastAsia="黑体" w:hint="eastAsia"/>
          <w:szCs w:val="28"/>
        </w:rPr>
        <w:t>u</w:t>
      </w:r>
      <w:r w:rsidR="006417BA" w:rsidRPr="006417BA">
        <w:rPr>
          <w:rFonts w:eastAsia="黑体" w:hint="eastAsia"/>
          <w:szCs w:val="28"/>
        </w:rPr>
        <w:t xml:space="preserve">se of </w:t>
      </w:r>
      <w:r w:rsidR="006417BA">
        <w:rPr>
          <w:rFonts w:eastAsia="黑体" w:hint="eastAsia"/>
          <w:szCs w:val="28"/>
        </w:rPr>
        <w:t>c</w:t>
      </w:r>
      <w:r w:rsidR="006417BA" w:rsidRPr="006417BA">
        <w:rPr>
          <w:rFonts w:eastAsia="黑体" w:hint="eastAsia"/>
          <w:szCs w:val="28"/>
        </w:rPr>
        <w:t xml:space="preserve">oloring </w:t>
      </w:r>
      <w:r w:rsidR="006417BA">
        <w:rPr>
          <w:rFonts w:eastAsia="黑体" w:hint="eastAsia"/>
          <w:szCs w:val="28"/>
        </w:rPr>
        <w:t>m</w:t>
      </w:r>
      <w:r w:rsidR="006417BA" w:rsidRPr="006417BA">
        <w:rPr>
          <w:rFonts w:eastAsia="黑体" w:hint="eastAsia"/>
          <w:szCs w:val="28"/>
        </w:rPr>
        <w:t xml:space="preserve">aterials in </w:t>
      </w:r>
      <w:r w:rsidR="006417BA">
        <w:rPr>
          <w:rFonts w:eastAsia="黑体" w:hint="eastAsia"/>
          <w:szCs w:val="28"/>
        </w:rPr>
        <w:t>f</w:t>
      </w:r>
      <w:r w:rsidR="006417BA" w:rsidRPr="006417BA">
        <w:rPr>
          <w:rFonts w:eastAsia="黑体" w:hint="eastAsia"/>
          <w:szCs w:val="28"/>
        </w:rPr>
        <w:t>ertilizers</w:t>
      </w:r>
      <w:r>
        <w:rPr>
          <w:rFonts w:eastAsia="黑体"/>
          <w:szCs w:val="28"/>
        </w:rPr>
        <w:fldChar w:fldCharType="end"/>
      </w:r>
      <w:bookmarkEnd w:id="10"/>
    </w:p>
    <w:p w14:paraId="082628B6" w14:textId="77777777" w:rsidR="00A52D8F" w:rsidRDefault="00A52D8F">
      <w:pPr>
        <w:framePr w:w="9639" w:h="6974" w:hRule="exact" w:wrap="around" w:vAnchor="page" w:hAnchor="page" w:x="1419" w:y="6408" w:anchorLock="1"/>
        <w:spacing w:line="760" w:lineRule="exact"/>
        <w:ind w:left="-1418"/>
      </w:pPr>
    </w:p>
    <w:p w14:paraId="3AF489E9" w14:textId="77777777" w:rsidR="00A52D8F" w:rsidRDefault="00A52D8F">
      <w:pPr>
        <w:pStyle w:val="afffffff8"/>
        <w:framePr w:w="9639" w:h="6974" w:hRule="exact" w:wrap="around" w:vAnchor="page" w:hAnchor="page" w:x="1419" w:y="6408" w:anchorLock="1"/>
        <w:textAlignment w:val="bottom"/>
        <w:rPr>
          <w:rFonts w:eastAsia="黑体"/>
          <w:szCs w:val="28"/>
        </w:rPr>
      </w:pPr>
    </w:p>
    <w:p w14:paraId="525B8789" w14:textId="44F3743F" w:rsidR="00A52D8F" w:rsidRDefault="00B241A7">
      <w:pPr>
        <w:pStyle w:val="afffffff8"/>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3"/>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r>
      <w:r>
        <w:rPr>
          <w:sz w:val="24"/>
          <w:szCs w:val="28"/>
        </w:rPr>
        <w:fldChar w:fldCharType="separate"/>
      </w:r>
      <w:r>
        <w:rPr>
          <w:sz w:val="24"/>
          <w:szCs w:val="28"/>
        </w:rPr>
        <w:fldChar w:fldCharType="end"/>
      </w:r>
      <w:bookmarkEnd w:id="11"/>
    </w:p>
    <w:p w14:paraId="1C6B6F15" w14:textId="688B5150" w:rsidR="00A52D8F" w:rsidRDefault="00B241A7">
      <w:pPr>
        <w:pStyle w:val="afffffff8"/>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r>
      <w:r>
        <w:rPr>
          <w:sz w:val="21"/>
          <w:szCs w:val="28"/>
        </w:rPr>
        <w:fldChar w:fldCharType="separate"/>
      </w:r>
      <w:r>
        <w:rPr>
          <w:sz w:val="21"/>
          <w:szCs w:val="28"/>
        </w:rPr>
        <w:t>（本草案完成时间：</w:t>
      </w:r>
      <w:r>
        <w:rPr>
          <w:rFonts w:hint="eastAsia"/>
          <w:sz w:val="21"/>
          <w:szCs w:val="28"/>
        </w:rPr>
        <w:t>202</w:t>
      </w:r>
      <w:r w:rsidR="006417BA">
        <w:rPr>
          <w:rFonts w:hint="eastAsia"/>
          <w:sz w:val="21"/>
          <w:szCs w:val="28"/>
        </w:rPr>
        <w:t>6</w:t>
      </w:r>
      <w:r>
        <w:rPr>
          <w:rFonts w:hint="eastAsia"/>
          <w:sz w:val="21"/>
          <w:szCs w:val="28"/>
        </w:rPr>
        <w:t>年</w:t>
      </w:r>
      <w:r w:rsidR="006417BA">
        <w:rPr>
          <w:rFonts w:hint="eastAsia"/>
          <w:sz w:val="21"/>
          <w:szCs w:val="28"/>
        </w:rPr>
        <w:t>3</w:t>
      </w:r>
      <w:r>
        <w:rPr>
          <w:rFonts w:hint="eastAsia"/>
          <w:sz w:val="21"/>
          <w:szCs w:val="28"/>
        </w:rPr>
        <w:t>月</w:t>
      </w:r>
      <w:r w:rsidR="006417BA">
        <w:rPr>
          <w:rFonts w:hint="eastAsia"/>
          <w:sz w:val="21"/>
          <w:szCs w:val="28"/>
        </w:rPr>
        <w:t>5</w:t>
      </w:r>
      <w:r>
        <w:rPr>
          <w:rFonts w:hint="eastAsia"/>
          <w:sz w:val="21"/>
          <w:szCs w:val="28"/>
        </w:rPr>
        <w:t>日</w:t>
      </w:r>
      <w:r>
        <w:rPr>
          <w:sz w:val="21"/>
          <w:szCs w:val="28"/>
        </w:rPr>
        <w:t>）</w:t>
      </w:r>
      <w:r>
        <w:rPr>
          <w:sz w:val="21"/>
          <w:szCs w:val="28"/>
        </w:rPr>
        <w:fldChar w:fldCharType="end"/>
      </w:r>
      <w:bookmarkEnd w:id="12"/>
    </w:p>
    <w:p w14:paraId="60914A13" w14:textId="77777777" w:rsidR="00A52D8F" w:rsidRDefault="00B241A7">
      <w:pPr>
        <w:pStyle w:val="afffffff8"/>
        <w:framePr w:w="9639" w:h="6974" w:hRule="exact" w:wrap="around" w:vAnchor="page" w:hAnchor="page" w:x="1419" w:y="6408" w:anchorLock="1"/>
        <w:spacing w:beforeLines="300" w:before="720" w:afterLines="30" w:after="72"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r>
      <w:r>
        <w:rPr>
          <w:b/>
          <w:sz w:val="21"/>
          <w:szCs w:val="28"/>
        </w:rPr>
        <w:fldChar w:fldCharType="separate"/>
      </w:r>
      <w:r>
        <w:rPr>
          <w:b/>
          <w:sz w:val="21"/>
          <w:szCs w:val="28"/>
        </w:rPr>
        <w:fldChar w:fldCharType="end"/>
      </w:r>
      <w:bookmarkEnd w:id="13"/>
    </w:p>
    <w:p w14:paraId="40D3A5C0" w14:textId="77777777" w:rsidR="00A52D8F" w:rsidRDefault="00B241A7">
      <w:pPr>
        <w:pStyle w:val="affffffffff1"/>
        <w:framePr w:wrap="around"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6"/>
      <w:r>
        <w:rPr>
          <w:rFonts w:hint="eastAsia"/>
        </w:rPr>
        <w:t>发布</w:t>
      </w:r>
    </w:p>
    <w:p w14:paraId="128A9157" w14:textId="77777777" w:rsidR="00A52D8F" w:rsidRDefault="00B241A7">
      <w:pPr>
        <w:pStyle w:val="affffffffff2"/>
        <w:framePr w:wrap="around"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r>
      <w:r>
        <w:rPr>
          <w:rFonts w:ascii="黑体"/>
        </w:rPr>
        <w:fldChar w:fldCharType="separate"/>
      </w:r>
      <w:r>
        <w:rPr>
          <w:rFonts w:ascii="黑体"/>
        </w:rPr>
        <w:t>XXXX</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r>
      <w:r>
        <w:rPr>
          <w:rFonts w:ascii="黑体"/>
        </w:rPr>
        <w:fldChar w:fldCharType="separate"/>
      </w:r>
      <w:r>
        <w:rPr>
          <w:rFonts w:ascii="黑体"/>
        </w:rPr>
        <w:t>XX</w:t>
      </w:r>
      <w:r>
        <w:rPr>
          <w:rFonts w:ascii="黑体"/>
        </w:rPr>
        <w:fldChar w:fldCharType="end"/>
      </w:r>
      <w:bookmarkEnd w:id="19"/>
      <w:r>
        <w:rPr>
          <w:rFonts w:hint="eastAsia"/>
        </w:rPr>
        <w:t>实施</w:t>
      </w:r>
    </w:p>
    <w:p w14:paraId="68F6813B" w14:textId="77777777" w:rsidR="00A52D8F" w:rsidRDefault="00B241A7">
      <w:pPr>
        <w:pStyle w:val="affffffff9"/>
        <w:framePr w:h="584" w:hRule="exact" w:hSpace="181" w:vSpace="181" w:wrap="around" w:y="14800"/>
        <w:rPr>
          <w:rFonts w:hAnsi="黑体" w:hint="eastAsia"/>
        </w:rPr>
      </w:pPr>
      <w:r>
        <w:rPr>
          <w:rFonts w:hAnsi="黑体"/>
          <w:w w:val="100"/>
          <w:sz w:val="28"/>
        </w:rPr>
        <w:fldChar w:fldCharType="begin">
          <w:ffData>
            <w:name w:val="fm"/>
            <w:enabled/>
            <w:calcOnExit w:val="0"/>
            <w:textInput/>
          </w:ffData>
        </w:fldChar>
      </w:r>
      <w:bookmarkStart w:id="20" w:name="fm"/>
      <w:r>
        <w:rPr>
          <w:rFonts w:hAnsi="黑体"/>
          <w:w w:val="100"/>
          <w:sz w:val="28"/>
        </w:rPr>
        <w:instrText xml:space="preserve"> FORMTEXT </w:instrText>
      </w:r>
      <w:r>
        <w:rPr>
          <w:rFonts w:hAnsi="黑体"/>
          <w:w w:val="100"/>
          <w:sz w:val="28"/>
        </w:rPr>
      </w:r>
      <w:r>
        <w:rPr>
          <w:rFonts w:hAnsi="黑体"/>
          <w:w w:val="100"/>
          <w:sz w:val="28"/>
        </w:rPr>
        <w:fldChar w:fldCharType="separate"/>
      </w:r>
      <w:r>
        <w:rPr>
          <w:rFonts w:hAnsi="黑体" w:hint="eastAsia"/>
          <w:w w:val="100"/>
          <w:sz w:val="28"/>
        </w:rPr>
        <w:t>中国磷复肥工业协会</w:t>
      </w:r>
      <w:r>
        <w:rPr>
          <w:rFonts w:hAnsi="黑体"/>
          <w:w w:val="100"/>
          <w:sz w:val="28"/>
        </w:rPr>
        <w:fldChar w:fldCharType="end"/>
      </w:r>
      <w:bookmarkEnd w:id="20"/>
      <w:r>
        <w:rPr>
          <w:rFonts w:ascii="Times New Roman"/>
          <w:w w:val="100"/>
          <w:sz w:val="28"/>
        </w:rPr>
        <w:t>  </w:t>
      </w:r>
      <w:r>
        <w:rPr>
          <w:rStyle w:val="afffffffffffa"/>
          <w:rFonts w:hAnsi="黑体" w:hint="eastAsia"/>
          <w:position w:val="0"/>
        </w:rPr>
        <w:t>发</w:t>
      </w:r>
      <w:r>
        <w:rPr>
          <w:rStyle w:val="afffffffffffa"/>
          <w:rFonts w:hAnsi="黑体" w:hint="eastAsia"/>
          <w:spacing w:val="0"/>
          <w:position w:val="0"/>
        </w:rPr>
        <w:t>布</w:t>
      </w:r>
    </w:p>
    <w:p w14:paraId="53C8B157" w14:textId="77777777" w:rsidR="00A52D8F" w:rsidRDefault="00B241A7">
      <w:pPr>
        <w:rPr>
          <w:rFonts w:ascii="宋体" w:hAnsi="宋体" w:hint="eastAsia"/>
          <w:sz w:val="28"/>
          <w:szCs w:val="28"/>
        </w:rPr>
        <w:sectPr w:rsidR="00A52D8F">
          <w:headerReference w:type="even" r:id="rId11"/>
          <w:headerReference w:type="default" r:id="rId12"/>
          <w:footerReference w:type="even" r:id="rId13"/>
          <w:footerReference w:type="default" r:id="rId14"/>
          <w:headerReference w:type="first" r:id="rId15"/>
          <w:footerReference w:type="first" r:id="rId16"/>
          <w:type w:val="continuous"/>
          <w:pgSz w:w="11906" w:h="16838"/>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0288" behindDoc="0" locked="1" layoutInCell="1" allowOverlap="1" wp14:anchorId="35BF5853" wp14:editId="08AC4B70">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w14:anchorId="5E8E1C26" id="直接连接符 5" o:spid="_x0000_s1026" style="position:absolute;z-index:251660288;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">
                <w10:wrap anchorx="page" anchory="page"/>
                <w10:anchorlock/>
              </v:line>
            </w:pict>
          </mc:Fallback>
        </mc:AlternateContent>
      </w:r>
    </w:p>
    <w:p w14:paraId="55482893" w14:textId="77777777" w:rsidR="00A52D8F" w:rsidRDefault="00B241A7" w:rsidP="007231F6">
      <w:pPr>
        <w:pStyle w:val="a6"/>
        <w:spacing w:before="560" w:after="360"/>
      </w:pPr>
      <w:bookmarkStart w:id="21" w:name="BookMark2"/>
      <w:r>
        <w:rPr>
          <w:rFonts w:hint="eastAsia"/>
          <w:spacing w:val="320"/>
        </w:rPr>
        <w:lastRenderedPageBreak/>
        <w:t>前</w:t>
      </w:r>
      <w:r>
        <w:rPr>
          <w:rFonts w:hint="eastAsia"/>
        </w:rPr>
        <w:t>言</w:t>
      </w:r>
    </w:p>
    <w:p w14:paraId="4C4984AA" w14:textId="77777777" w:rsidR="00A52D8F" w:rsidRDefault="00B241A7" w:rsidP="007231F6">
      <w:pPr>
        <w:pStyle w:val="afffff5"/>
        <w:ind w:firstLine="420"/>
      </w:pPr>
      <w:r>
        <w:rPr>
          <w:rFonts w:hint="eastAsia"/>
        </w:rPr>
        <w:t>本文件按照</w:t>
      </w:r>
      <w:r>
        <w:rPr>
          <w:rFonts w:hint="eastAsia"/>
        </w:rPr>
        <w:t>GB/T 1.1</w:t>
      </w:r>
      <w:r>
        <w:rPr>
          <w:rFonts w:hint="eastAsia"/>
        </w:rPr>
        <w:t>—</w:t>
      </w:r>
      <w:r>
        <w:rPr>
          <w:rFonts w:hint="eastAsia"/>
        </w:rPr>
        <w:t>2020</w:t>
      </w:r>
      <w:r>
        <w:rPr>
          <w:rFonts w:hint="eastAsia"/>
        </w:rPr>
        <w:t>《标准化工作导则</w:t>
      </w:r>
      <w:r>
        <w:rPr>
          <w:rFonts w:hint="eastAsia"/>
        </w:rPr>
        <w:t xml:space="preserve">  </w:t>
      </w:r>
      <w:r>
        <w:rPr>
          <w:rFonts w:hint="eastAsia"/>
        </w:rPr>
        <w:t>第</w:t>
      </w:r>
      <w:r>
        <w:rPr>
          <w:rFonts w:hint="eastAsia"/>
        </w:rPr>
        <w:t>1</w:t>
      </w:r>
      <w:r>
        <w:rPr>
          <w:rFonts w:hint="eastAsia"/>
        </w:rPr>
        <w:t>部分：标准化文件的结构和起草规则》的规定起草。</w:t>
      </w:r>
    </w:p>
    <w:p w14:paraId="3B7351DD" w14:textId="77777777" w:rsidR="00A52D8F" w:rsidRDefault="00B241A7" w:rsidP="007231F6">
      <w:pPr>
        <w:pStyle w:val="afffff5"/>
        <w:ind w:firstLine="420"/>
      </w:pPr>
      <w:r>
        <w:rPr>
          <w:rFonts w:hint="eastAsia"/>
        </w:rPr>
        <w:t>请注意本文件的某些内容可能涉及专利，本文件的发布机构不承担识别专利的责任。</w:t>
      </w:r>
    </w:p>
    <w:p w14:paraId="52185889" w14:textId="77777777" w:rsidR="00A52D8F" w:rsidRDefault="00B241A7" w:rsidP="007231F6">
      <w:pPr>
        <w:pStyle w:val="afffff5"/>
        <w:ind w:firstLine="420"/>
      </w:pPr>
      <w:r>
        <w:rPr>
          <w:rFonts w:hint="eastAsia"/>
        </w:rPr>
        <w:t>本文件由中国磷复肥工业协会提出并归口。</w:t>
      </w:r>
    </w:p>
    <w:p w14:paraId="0B096407" w14:textId="6DC92290" w:rsidR="00A52D8F" w:rsidRDefault="00B241A7" w:rsidP="007231F6">
      <w:pPr>
        <w:pStyle w:val="afffff5"/>
        <w:ind w:firstLine="420"/>
      </w:pPr>
      <w:r>
        <w:rPr>
          <w:rFonts w:hint="eastAsia"/>
        </w:rPr>
        <w:t>本文件起草单位：</w:t>
      </w:r>
      <w:r>
        <w:rPr>
          <w:rFonts w:hint="eastAsia"/>
        </w:rPr>
        <w:t xml:space="preserve"> </w:t>
      </w:r>
    </w:p>
    <w:p w14:paraId="024F155F" w14:textId="19EA4D05" w:rsidR="00A52D8F" w:rsidRDefault="00B241A7" w:rsidP="007231F6">
      <w:pPr>
        <w:pStyle w:val="afffff5"/>
        <w:ind w:firstLine="420"/>
      </w:pPr>
      <w:r>
        <w:rPr>
          <w:rFonts w:hint="eastAsia"/>
        </w:rPr>
        <w:t>本文件主要起草人：</w:t>
      </w:r>
      <w:r w:rsidR="006417BA">
        <w:t xml:space="preserve"> </w:t>
      </w:r>
    </w:p>
    <w:p w14:paraId="2EF39329" w14:textId="77777777" w:rsidR="00A52D8F" w:rsidRDefault="00A52D8F" w:rsidP="007231F6">
      <w:pPr>
        <w:pStyle w:val="afffff5"/>
        <w:ind w:firstLine="420"/>
      </w:pPr>
    </w:p>
    <w:p w14:paraId="516167D5" w14:textId="77777777" w:rsidR="00A52D8F" w:rsidRDefault="00A52D8F" w:rsidP="007231F6">
      <w:pPr>
        <w:pStyle w:val="afffff5"/>
        <w:ind w:firstLine="420"/>
      </w:pPr>
    </w:p>
    <w:p w14:paraId="20D9425A" w14:textId="77777777" w:rsidR="00A52D8F" w:rsidRDefault="00A52D8F" w:rsidP="007231F6">
      <w:pPr>
        <w:pStyle w:val="afffff5"/>
        <w:ind w:firstLine="420"/>
        <w:sectPr w:rsidR="00A52D8F">
          <w:headerReference w:type="even" r:id="rId17"/>
          <w:headerReference w:type="default" r:id="rId18"/>
          <w:footerReference w:type="even" r:id="rId19"/>
          <w:footerReference w:type="default" r:id="rId20"/>
          <w:pgSz w:w="11906" w:h="16838"/>
          <w:pgMar w:top="1928" w:right="1134" w:bottom="1134" w:left="1134" w:header="1418" w:footer="1134" w:gutter="284"/>
          <w:pgNumType w:fmt="upperRoman" w:start="1"/>
          <w:cols w:space="425"/>
          <w:formProt w:val="0"/>
          <w:docGrid w:linePitch="312"/>
        </w:sectPr>
      </w:pPr>
    </w:p>
    <w:p w14:paraId="49D346B8" w14:textId="77777777" w:rsidR="00A52D8F" w:rsidRDefault="00A52D8F">
      <w:pPr>
        <w:spacing w:line="20" w:lineRule="exact"/>
        <w:jc w:val="center"/>
        <w:rPr>
          <w:rFonts w:ascii="黑体" w:eastAsia="黑体" w:hAnsi="黑体" w:hint="eastAsia"/>
          <w:sz w:val="32"/>
          <w:szCs w:val="32"/>
        </w:rPr>
      </w:pPr>
      <w:bookmarkStart w:id="22" w:name="BookMark4"/>
      <w:bookmarkEnd w:id="21"/>
    </w:p>
    <w:p w14:paraId="494CDA62" w14:textId="77777777" w:rsidR="00A52D8F" w:rsidRDefault="00A52D8F">
      <w:pPr>
        <w:spacing w:line="20" w:lineRule="exact"/>
        <w:jc w:val="center"/>
        <w:rPr>
          <w:rFonts w:ascii="黑体" w:eastAsia="黑体" w:hAnsi="黑体" w:hint="eastAsia"/>
          <w:sz w:val="32"/>
          <w:szCs w:val="32"/>
        </w:rPr>
      </w:pPr>
    </w:p>
    <w:bookmarkStart w:id="23" w:name="NEW_STAND_NAME" w:displacedByCustomXml="next"/>
    <w:sdt>
      <w:sdtPr>
        <w:tag w:val="NEW_STAND_NAME"/>
        <w:id w:val="595910757"/>
        <w:lock w:val="sdtLocked"/>
        <w:placeholder>
          <w:docPart w:val="9B3BEDB4F2724F9D81F4444A5CCE266D"/>
        </w:placeholder>
      </w:sdtPr>
      <w:sdtContent>
        <w:p w14:paraId="2462BDC4" w14:textId="19091DEC" w:rsidR="00A52D8F" w:rsidRDefault="006417BA" w:rsidP="008064C2">
          <w:pPr>
            <w:pStyle w:val="afffffffff9"/>
            <w:spacing w:beforeLines="1" w:before="2" w:afterLines="220" w:after="528"/>
            <w:rPr>
              <w:rFonts w:hint="eastAsia"/>
            </w:rPr>
          </w:pPr>
          <w:r>
            <w:rPr>
              <w:rFonts w:hint="eastAsia"/>
            </w:rPr>
            <w:t>肥料中着色材料使用技术规范</w:t>
          </w:r>
        </w:p>
      </w:sdtContent>
    </w:sdt>
    <w:p w14:paraId="7B16CBB6" w14:textId="77777777" w:rsidR="00A52D8F" w:rsidRDefault="00B241A7" w:rsidP="007A6A49">
      <w:pPr>
        <w:pStyle w:val="affc"/>
        <w:spacing w:before="240" w:after="240"/>
      </w:pPr>
      <w:bookmarkStart w:id="24" w:name="_Toc26718930"/>
      <w:bookmarkStart w:id="25" w:name="_Toc26986530"/>
      <w:bookmarkStart w:id="26" w:name="_Toc97192964"/>
      <w:bookmarkStart w:id="27" w:name="_Toc24884211"/>
      <w:bookmarkStart w:id="28" w:name="_Toc17233333"/>
      <w:bookmarkStart w:id="29" w:name="_Toc26986771"/>
      <w:bookmarkStart w:id="30" w:name="_Toc17233325"/>
      <w:bookmarkStart w:id="31" w:name="_Toc26648465"/>
      <w:bookmarkStart w:id="32" w:name="_Toc24884218"/>
      <w:bookmarkEnd w:id="23"/>
      <w:r>
        <w:rPr>
          <w:rFonts w:hint="eastAsia"/>
        </w:rPr>
        <w:t>范围</w:t>
      </w:r>
      <w:bookmarkEnd w:id="24"/>
      <w:bookmarkEnd w:id="25"/>
      <w:bookmarkEnd w:id="26"/>
      <w:bookmarkEnd w:id="27"/>
      <w:bookmarkEnd w:id="28"/>
      <w:bookmarkEnd w:id="29"/>
      <w:bookmarkEnd w:id="30"/>
      <w:bookmarkEnd w:id="31"/>
      <w:bookmarkEnd w:id="32"/>
    </w:p>
    <w:p w14:paraId="73E4B7DE" w14:textId="43714501" w:rsidR="007A6A49" w:rsidRDefault="00B241A7" w:rsidP="007A6A49">
      <w:pPr>
        <w:pStyle w:val="afffff5"/>
        <w:ind w:firstLine="420"/>
      </w:pPr>
      <w:bookmarkStart w:id="33" w:name="_Toc17233326"/>
      <w:bookmarkStart w:id="34" w:name="_Toc26648466"/>
      <w:bookmarkStart w:id="35" w:name="_Toc24884212"/>
      <w:bookmarkStart w:id="36" w:name="_Toc17233334"/>
      <w:bookmarkStart w:id="37" w:name="_Toc24884219"/>
      <w:r>
        <w:rPr>
          <w:rFonts w:hint="eastAsia"/>
        </w:rPr>
        <w:t>本文件规定了</w:t>
      </w:r>
      <w:bookmarkStart w:id="38" w:name="_Toc26986531"/>
      <w:bookmarkStart w:id="39" w:name="_Toc97192965"/>
      <w:bookmarkStart w:id="40" w:name="_Toc26718931"/>
      <w:bookmarkStart w:id="41" w:name="_Toc26986772"/>
      <w:r w:rsidR="00DF2A76">
        <w:rPr>
          <w:rFonts w:hint="eastAsia"/>
        </w:rPr>
        <w:t>肥料中着色材料使用的术语和定义、要求、试验方法及安全性风险评估方法。</w:t>
      </w:r>
    </w:p>
    <w:p w14:paraId="4F30950A" w14:textId="6A7ECBE3" w:rsidR="00F25C2C" w:rsidRDefault="00F25C2C" w:rsidP="007A6A49">
      <w:pPr>
        <w:pStyle w:val="afffff5"/>
        <w:ind w:firstLine="420"/>
      </w:pPr>
      <w:r>
        <w:rPr>
          <w:rFonts w:hint="eastAsia"/>
        </w:rPr>
        <w:t>本文件适用于</w:t>
      </w:r>
      <w:r w:rsidR="00DF2A76">
        <w:rPr>
          <w:rFonts w:hint="eastAsia"/>
        </w:rPr>
        <w:t>为使产品具有特定颜色而添加着色材料的肥料。</w:t>
      </w:r>
    </w:p>
    <w:p w14:paraId="1A73E165" w14:textId="76E2BFCB" w:rsidR="00A52D8F" w:rsidRDefault="00B241A7" w:rsidP="007A6A49">
      <w:pPr>
        <w:pStyle w:val="affc"/>
        <w:spacing w:before="240" w:after="240"/>
      </w:pPr>
      <w:r>
        <w:rPr>
          <w:rFonts w:hint="eastAsia"/>
        </w:rPr>
        <w:t>规范性引用文件</w:t>
      </w:r>
      <w:bookmarkEnd w:id="33"/>
      <w:bookmarkEnd w:id="34"/>
      <w:bookmarkEnd w:id="35"/>
      <w:bookmarkEnd w:id="36"/>
      <w:bookmarkEnd w:id="37"/>
      <w:bookmarkEnd w:id="38"/>
      <w:bookmarkEnd w:id="39"/>
      <w:bookmarkEnd w:id="40"/>
      <w:bookmarkEnd w:id="41"/>
    </w:p>
    <w:sdt>
      <w:sdtPr>
        <w:rPr>
          <w:rFonts w:hint="eastAsia"/>
        </w:rPr>
        <w:id w:val="715848253"/>
        <w:placeholder>
          <w:docPart w:val="78956B8278AF41489B4C226600D2E8C4"/>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6A9A92B7" w14:textId="48D40BF2" w:rsidR="00A52D8F" w:rsidRDefault="007A6A49">
          <w:pPr>
            <w:pStyle w:val="afffff5"/>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36F8B4DF" w14:textId="14569095" w:rsidR="00DF2A76" w:rsidRDefault="00DF2A76" w:rsidP="00DF2A76">
      <w:pPr>
        <w:pStyle w:val="afffff5"/>
        <w:ind w:firstLine="420"/>
      </w:pPr>
      <w:r>
        <w:rPr>
          <w:rFonts w:hint="eastAsia"/>
        </w:rPr>
        <w:t xml:space="preserve">GB 2760 </w:t>
      </w:r>
      <w:r w:rsidRPr="00DF2A76">
        <w:rPr>
          <w:rFonts w:hint="eastAsia"/>
        </w:rPr>
        <w:t>食品安全国家标准</w:t>
      </w:r>
      <w:r w:rsidRPr="00DF2A76">
        <w:rPr>
          <w:rFonts w:hint="eastAsia"/>
        </w:rPr>
        <w:t xml:space="preserve"> </w:t>
      </w:r>
      <w:r w:rsidRPr="00DF2A76">
        <w:rPr>
          <w:rFonts w:hint="eastAsia"/>
        </w:rPr>
        <w:t>食品添加剂使用标准</w:t>
      </w:r>
    </w:p>
    <w:p w14:paraId="5C69213F" w14:textId="296E00B7" w:rsidR="00DF2A76" w:rsidRDefault="00DF2A76" w:rsidP="00DF2A76">
      <w:pPr>
        <w:pStyle w:val="afffff5"/>
        <w:ind w:firstLine="420"/>
      </w:pPr>
      <w:r w:rsidRPr="00DF2A76">
        <w:t>GB/T 6274</w:t>
      </w:r>
      <w:r>
        <w:rPr>
          <w:rFonts w:hint="eastAsia"/>
        </w:rPr>
        <w:t xml:space="preserve"> </w:t>
      </w:r>
      <w:r w:rsidRPr="00DF2A76">
        <w:rPr>
          <w:rFonts w:hint="eastAsia"/>
        </w:rPr>
        <w:t>肥料、土壤调理剂和有益物质</w:t>
      </w:r>
      <w:r w:rsidRPr="00DF2A76">
        <w:rPr>
          <w:rFonts w:hint="eastAsia"/>
        </w:rPr>
        <w:t xml:space="preserve"> </w:t>
      </w:r>
      <w:r w:rsidRPr="00DF2A76">
        <w:rPr>
          <w:rFonts w:hint="eastAsia"/>
        </w:rPr>
        <w:t>术语</w:t>
      </w:r>
    </w:p>
    <w:p w14:paraId="0991762E" w14:textId="475F7EE7" w:rsidR="003F4B83" w:rsidRDefault="003F4B83" w:rsidP="00DF2A76">
      <w:pPr>
        <w:pStyle w:val="afffff5"/>
        <w:ind w:firstLine="420"/>
      </w:pPr>
      <w:r>
        <w:rPr>
          <w:rFonts w:hint="eastAsia"/>
        </w:rPr>
        <w:t xml:space="preserve">GB 15618 </w:t>
      </w:r>
      <w:r>
        <w:rPr>
          <w:rFonts w:hint="eastAsia"/>
        </w:rPr>
        <w:t>土壤环境质量</w:t>
      </w:r>
      <w:r>
        <w:rPr>
          <w:rFonts w:hint="eastAsia"/>
        </w:rPr>
        <w:t xml:space="preserve"> </w:t>
      </w:r>
      <w:r>
        <w:rPr>
          <w:rFonts w:hint="eastAsia"/>
        </w:rPr>
        <w:t>农用地土壤污染风险管控标准</w:t>
      </w:r>
    </w:p>
    <w:p w14:paraId="7E3C91FE" w14:textId="0BB72C9F" w:rsidR="00DF2A76" w:rsidRDefault="00DF2A76" w:rsidP="00DF2A76">
      <w:pPr>
        <w:pStyle w:val="afffff5"/>
        <w:ind w:firstLine="420"/>
      </w:pPr>
      <w:r w:rsidRPr="00DF2A76">
        <w:rPr>
          <w:rFonts w:hint="eastAsia"/>
        </w:rPr>
        <w:t>GB</w:t>
      </w:r>
      <w:r>
        <w:rPr>
          <w:rFonts w:hint="eastAsia"/>
        </w:rPr>
        <w:t>/</w:t>
      </w:r>
      <w:r w:rsidRPr="00DF2A76">
        <w:rPr>
          <w:rFonts w:hint="eastAsia"/>
        </w:rPr>
        <w:t xml:space="preserve">T 23973 </w:t>
      </w:r>
      <w:r w:rsidRPr="00DF2A76">
        <w:rPr>
          <w:rFonts w:hint="eastAsia"/>
        </w:rPr>
        <w:t>染料产品中甲醛的测定</w:t>
      </w:r>
    </w:p>
    <w:p w14:paraId="5BE470B8" w14:textId="4E082F1B" w:rsidR="00DF2A76" w:rsidRDefault="00DF2A76" w:rsidP="00DF2A76">
      <w:pPr>
        <w:pStyle w:val="afffff5"/>
        <w:ind w:firstLine="420"/>
      </w:pPr>
      <w:r w:rsidRPr="00DF2A76">
        <w:rPr>
          <w:rFonts w:hint="eastAsia"/>
        </w:rPr>
        <w:t>GB</w:t>
      </w:r>
      <w:r>
        <w:rPr>
          <w:rFonts w:hint="eastAsia"/>
        </w:rPr>
        <w:t>/</w:t>
      </w:r>
      <w:r w:rsidRPr="00DF2A76">
        <w:rPr>
          <w:rFonts w:hint="eastAsia"/>
        </w:rPr>
        <w:t xml:space="preserve">T 24164 </w:t>
      </w:r>
      <w:r w:rsidRPr="00DF2A76">
        <w:rPr>
          <w:rFonts w:hint="eastAsia"/>
        </w:rPr>
        <w:t>染料产品中氯化苯的测定</w:t>
      </w:r>
    </w:p>
    <w:p w14:paraId="3671957C" w14:textId="1F1B5AE0" w:rsidR="00DF2A76" w:rsidRDefault="00DF2A76" w:rsidP="00DF2A76">
      <w:pPr>
        <w:pStyle w:val="afffff5"/>
        <w:ind w:firstLine="420"/>
      </w:pPr>
      <w:r w:rsidRPr="00DF2A76">
        <w:rPr>
          <w:rFonts w:hint="eastAsia"/>
        </w:rPr>
        <w:t>GB</w:t>
      </w:r>
      <w:r>
        <w:rPr>
          <w:rFonts w:hint="eastAsia"/>
        </w:rPr>
        <w:t>/</w:t>
      </w:r>
      <w:r w:rsidRPr="00DF2A76">
        <w:rPr>
          <w:rFonts w:hint="eastAsia"/>
        </w:rPr>
        <w:t xml:space="preserve">T 24165 </w:t>
      </w:r>
      <w:r w:rsidRPr="00DF2A76">
        <w:rPr>
          <w:rFonts w:hint="eastAsia"/>
        </w:rPr>
        <w:t>染料产品中多氯联苯的测定</w:t>
      </w:r>
    </w:p>
    <w:p w14:paraId="43620678" w14:textId="618E1A04" w:rsidR="00DF2A76" w:rsidRDefault="00DF2A76" w:rsidP="00DF2A76">
      <w:pPr>
        <w:pStyle w:val="afffff5"/>
        <w:ind w:firstLine="420"/>
      </w:pPr>
      <w:r w:rsidRPr="00DF2A76">
        <w:rPr>
          <w:rFonts w:hint="eastAsia"/>
        </w:rPr>
        <w:t>GB</w:t>
      </w:r>
      <w:r>
        <w:rPr>
          <w:rFonts w:hint="eastAsia"/>
        </w:rPr>
        <w:t>/</w:t>
      </w:r>
      <w:r w:rsidRPr="00DF2A76">
        <w:rPr>
          <w:rFonts w:hint="eastAsia"/>
        </w:rPr>
        <w:t xml:space="preserve">T 24166 </w:t>
      </w:r>
      <w:r w:rsidRPr="00DF2A76">
        <w:rPr>
          <w:rFonts w:hint="eastAsia"/>
        </w:rPr>
        <w:t>染料产品中含氯苯酚的测定</w:t>
      </w:r>
    </w:p>
    <w:p w14:paraId="2DA4CE64" w14:textId="1424565F" w:rsidR="00DF2A76" w:rsidRDefault="00DF2A76" w:rsidP="00DF2A76">
      <w:pPr>
        <w:pStyle w:val="afffff5"/>
        <w:ind w:firstLine="420"/>
      </w:pPr>
      <w:r w:rsidRPr="00DF2A76">
        <w:rPr>
          <w:rFonts w:hint="eastAsia"/>
        </w:rPr>
        <w:t>GB</w:t>
      </w:r>
      <w:r>
        <w:rPr>
          <w:rFonts w:hint="eastAsia"/>
        </w:rPr>
        <w:t>/</w:t>
      </w:r>
      <w:r w:rsidRPr="00DF2A76">
        <w:rPr>
          <w:rFonts w:hint="eastAsia"/>
        </w:rPr>
        <w:t xml:space="preserve">T 24167 </w:t>
      </w:r>
      <w:r w:rsidRPr="00DF2A76">
        <w:rPr>
          <w:rFonts w:hint="eastAsia"/>
        </w:rPr>
        <w:t>染料产品中氯化甲苯的测定</w:t>
      </w:r>
    </w:p>
    <w:p w14:paraId="7083140A" w14:textId="3C274286" w:rsidR="00DF2A76" w:rsidRDefault="00DF2A76" w:rsidP="00DF2A76">
      <w:pPr>
        <w:pStyle w:val="afffff5"/>
        <w:ind w:firstLine="420"/>
      </w:pPr>
      <w:r>
        <w:rPr>
          <w:rFonts w:hint="eastAsia"/>
        </w:rPr>
        <w:t xml:space="preserve">GB 38400 </w:t>
      </w:r>
      <w:r>
        <w:rPr>
          <w:rFonts w:hint="eastAsia"/>
        </w:rPr>
        <w:t>肥料中有毒有害物质限量要求</w:t>
      </w:r>
    </w:p>
    <w:p w14:paraId="506193B8" w14:textId="41DF5756" w:rsidR="003F4B83" w:rsidRPr="00DF2A76" w:rsidRDefault="003F4B83" w:rsidP="00DF2A76">
      <w:pPr>
        <w:pStyle w:val="afffff5"/>
        <w:ind w:firstLine="420"/>
      </w:pPr>
      <w:r>
        <w:rPr>
          <w:rFonts w:hint="eastAsia"/>
        </w:rPr>
        <w:t xml:space="preserve">NY/T 2544 </w:t>
      </w:r>
      <w:r>
        <w:rPr>
          <w:rFonts w:hint="eastAsia"/>
        </w:rPr>
        <w:t>肥料效果试验和评价通用要求</w:t>
      </w:r>
    </w:p>
    <w:p w14:paraId="615E707E" w14:textId="5E969D24" w:rsidR="00DF2A76" w:rsidRDefault="00DF2A76" w:rsidP="00DF2A76">
      <w:pPr>
        <w:pStyle w:val="afffff5"/>
        <w:ind w:firstLine="420"/>
      </w:pPr>
      <w:r w:rsidRPr="00DF2A76">
        <w:rPr>
          <w:rFonts w:hint="eastAsia"/>
        </w:rPr>
        <w:t>NY</w:t>
      </w:r>
      <w:r>
        <w:rPr>
          <w:rFonts w:hint="eastAsia"/>
        </w:rPr>
        <w:t>/</w:t>
      </w:r>
      <w:r w:rsidRPr="00DF2A76">
        <w:rPr>
          <w:rFonts w:hint="eastAsia"/>
        </w:rPr>
        <w:t xml:space="preserve">T 3503-2019 </w:t>
      </w:r>
      <w:r w:rsidRPr="00DF2A76">
        <w:rPr>
          <w:rFonts w:hint="eastAsia"/>
        </w:rPr>
        <w:t>肥料</w:t>
      </w:r>
      <w:r w:rsidRPr="00DF2A76">
        <w:rPr>
          <w:rFonts w:hint="eastAsia"/>
        </w:rPr>
        <w:t xml:space="preserve"> </w:t>
      </w:r>
      <w:r w:rsidRPr="00DF2A76">
        <w:rPr>
          <w:rFonts w:hint="eastAsia"/>
        </w:rPr>
        <w:t>着色材料使用风险控制准则</w:t>
      </w:r>
    </w:p>
    <w:p w14:paraId="3B5BD651" w14:textId="77777777" w:rsidR="00A52D8F" w:rsidRDefault="00B241A7" w:rsidP="007A6A49">
      <w:pPr>
        <w:pStyle w:val="affc"/>
        <w:spacing w:before="240" w:after="240"/>
      </w:pPr>
      <w:bookmarkStart w:id="42" w:name="_Toc97192966"/>
      <w:r>
        <w:rPr>
          <w:rFonts w:hint="eastAsia"/>
        </w:rPr>
        <w:t>术语和定义</w:t>
      </w:r>
      <w:bookmarkEnd w:id="42"/>
    </w:p>
    <w:bookmarkStart w:id="43" w:name="_Toc26986532" w:displacedByCustomXml="next"/>
    <w:bookmarkEnd w:id="43" w:displacedByCustomXml="next"/>
    <w:sdt>
      <w:sdtPr>
        <w:id w:val="-1909835108"/>
        <w:placeholder>
          <w:docPart w:val="DD487E154D8B46B1811108614A11313A"/>
        </w:placeholder>
        <w:comboBox>
          <w:listItem w:displayText="点击并选择适当的引导语" w:value="点击并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4BDB1AFC" w14:textId="064C0FD1" w:rsidR="00E54203" w:rsidRDefault="00A7781D" w:rsidP="000B4709">
          <w:pPr>
            <w:pStyle w:val="afffff5"/>
            <w:ind w:firstLine="420"/>
          </w:pPr>
          <w:r>
            <w:t>GB/T 6274</w:t>
          </w:r>
          <w:r>
            <w:t>界定的以及下列术语和定义适用于本文件。</w:t>
          </w:r>
        </w:p>
      </w:sdtContent>
    </w:sdt>
    <w:p w14:paraId="55689510" w14:textId="5903D97B" w:rsidR="00486A39" w:rsidRPr="00486A39" w:rsidRDefault="00486A39" w:rsidP="00486A39">
      <w:pPr>
        <w:pStyle w:val="afffffffffff5"/>
        <w:ind w:left="420" w:hangingChars="200" w:hanging="420"/>
        <w:rPr>
          <w:rFonts w:ascii="黑体" w:eastAsia="黑体" w:hAnsi="黑体" w:hint="eastAsia"/>
        </w:rPr>
      </w:pPr>
      <w:r w:rsidRPr="00486A39">
        <w:rPr>
          <w:rFonts w:ascii="黑体" w:eastAsia="黑体" w:hAnsi="黑体"/>
        </w:rPr>
        <w:br/>
      </w:r>
      <w:r w:rsidRPr="00486A39">
        <w:rPr>
          <w:rFonts w:ascii="黑体" w:eastAsia="黑体" w:hAnsi="黑体" w:hint="eastAsia"/>
        </w:rPr>
        <w:t>有益物质 beneficial substance</w:t>
      </w:r>
    </w:p>
    <w:p w14:paraId="74B4F336" w14:textId="282B5F28" w:rsidR="00486A39" w:rsidRDefault="00486A39" w:rsidP="00486A39">
      <w:pPr>
        <w:pStyle w:val="afffff5"/>
        <w:ind w:firstLine="420"/>
      </w:pPr>
      <w:r>
        <w:rPr>
          <w:rFonts w:hint="eastAsia"/>
        </w:rPr>
        <w:t>任何大量元素、中量元素和微量元素以外的物质、元素或微生物，经科学研究证实，当外源加入时，对一种或多种植物或土壤生态系统的生物成分有益。</w:t>
      </w:r>
    </w:p>
    <w:p w14:paraId="19D09EBC" w14:textId="6756BCB8" w:rsidR="00486A39" w:rsidRPr="00486A39" w:rsidRDefault="00486A39" w:rsidP="00486A39">
      <w:pPr>
        <w:pStyle w:val="afffffffffff5"/>
        <w:ind w:left="422" w:hangingChars="200" w:hanging="422"/>
        <w:rPr>
          <w:rFonts w:ascii="黑体" w:eastAsia="黑体" w:hAnsi="黑体" w:hint="eastAsia"/>
        </w:rPr>
      </w:pPr>
      <w:r w:rsidRPr="007A6A49">
        <w:rPr>
          <w:rFonts w:ascii="黑体" w:eastAsia="黑体" w:hAnsi="黑体"/>
          <w:b/>
          <w:bCs/>
        </w:rPr>
        <w:br/>
      </w:r>
      <w:r w:rsidRPr="00486A39">
        <w:rPr>
          <w:rFonts w:ascii="黑体" w:eastAsia="黑体" w:hAnsi="黑体" w:hint="eastAsia"/>
        </w:rPr>
        <w:t xml:space="preserve">着色材料 </w:t>
      </w:r>
      <w:r w:rsidRPr="00486A39">
        <w:rPr>
          <w:rFonts w:ascii="黑体" w:eastAsia="黑体" w:hAnsi="黑体"/>
        </w:rPr>
        <w:t>coloring materials</w:t>
      </w:r>
    </w:p>
    <w:p w14:paraId="44FF2D26" w14:textId="3E5AC822" w:rsidR="00486A39" w:rsidRDefault="00486A39" w:rsidP="007A6A49">
      <w:pPr>
        <w:pStyle w:val="afffff5"/>
        <w:ind w:firstLine="420"/>
      </w:pPr>
      <w:r w:rsidRPr="007A6A49">
        <w:rPr>
          <w:rFonts w:hint="eastAsia"/>
        </w:rPr>
        <w:t>利用吸收或反射可见光的原理，为使肥料呈现某种颜色而加</w:t>
      </w:r>
      <w:r>
        <w:rPr>
          <w:rFonts w:hint="eastAsia"/>
        </w:rPr>
        <w:t>入</w:t>
      </w:r>
      <w:r w:rsidRPr="007A6A49">
        <w:rPr>
          <w:rFonts w:hint="eastAsia"/>
        </w:rPr>
        <w:t>的物料，包括染料、颜料、食品着色剂和天然色素等</w:t>
      </w:r>
      <w:r>
        <w:rPr>
          <w:rFonts w:hint="eastAsia"/>
        </w:rPr>
        <w:t>。肥料中所添加的含有天然颜色的养分元素或有益物质不属于着色材料。</w:t>
      </w:r>
    </w:p>
    <w:p w14:paraId="37EC0CB8" w14:textId="25575D7F" w:rsidR="00714D49" w:rsidRPr="00714D49" w:rsidRDefault="00714D49" w:rsidP="00714D49">
      <w:pPr>
        <w:pStyle w:val="afffffffffff5"/>
        <w:ind w:left="420" w:hangingChars="200" w:hanging="420"/>
        <w:rPr>
          <w:rFonts w:ascii="黑体" w:eastAsia="黑体" w:hAnsi="黑体" w:hint="eastAsia"/>
        </w:rPr>
      </w:pPr>
      <w:r w:rsidRPr="00714D49">
        <w:rPr>
          <w:rFonts w:ascii="黑体" w:eastAsia="黑体" w:hAnsi="黑体"/>
        </w:rPr>
        <w:br/>
      </w:r>
      <w:r w:rsidRPr="00714D49">
        <w:rPr>
          <w:rFonts w:ascii="黑体" w:eastAsia="黑体" w:hAnsi="黑体" w:hint="eastAsia"/>
        </w:rPr>
        <w:t>禁用偶氮染料 banned azo colorants</w:t>
      </w:r>
    </w:p>
    <w:p w14:paraId="7AFC39A5" w14:textId="70547EA2" w:rsidR="00714D49" w:rsidRPr="00486A39" w:rsidRDefault="00714D49" w:rsidP="007A6A49">
      <w:pPr>
        <w:pStyle w:val="afffff5"/>
        <w:ind w:firstLine="420"/>
      </w:pPr>
      <w:r>
        <w:rPr>
          <w:rFonts w:hint="eastAsia"/>
        </w:rPr>
        <w:t>可裂解一个或多个偶氮基而产生致癌芳香胺的偶氮染料。</w:t>
      </w:r>
      <w:r w:rsidR="0098648F">
        <w:rPr>
          <w:rFonts w:hint="eastAsia"/>
        </w:rPr>
        <w:t>致癌芳香胺列表见附录</w:t>
      </w:r>
      <w:r w:rsidR="0098648F">
        <w:rPr>
          <w:rFonts w:hint="eastAsia"/>
        </w:rPr>
        <w:t>A</w:t>
      </w:r>
    </w:p>
    <w:p w14:paraId="641BD343" w14:textId="6E7DDFD8" w:rsidR="00A52D8F" w:rsidRDefault="00B241A7" w:rsidP="007231F6">
      <w:pPr>
        <w:pStyle w:val="affc"/>
        <w:spacing w:before="240" w:after="240"/>
      </w:pPr>
      <w:r>
        <w:rPr>
          <w:rFonts w:hint="eastAsia"/>
        </w:rPr>
        <w:t>要求</w:t>
      </w:r>
    </w:p>
    <w:p w14:paraId="360E8DEC" w14:textId="53406848" w:rsidR="00A52D8F" w:rsidRDefault="00CE684D" w:rsidP="00BD7C40">
      <w:pPr>
        <w:pStyle w:val="affd"/>
        <w:spacing w:before="120" w:after="120"/>
      </w:pPr>
      <w:r>
        <w:rPr>
          <w:rFonts w:hint="eastAsia"/>
        </w:rPr>
        <w:t>一般要求</w:t>
      </w:r>
    </w:p>
    <w:p w14:paraId="7A90B4C0" w14:textId="7FD35BC4" w:rsidR="00BD7C40" w:rsidRDefault="008A354F" w:rsidP="001F2756">
      <w:pPr>
        <w:pStyle w:val="afffffffff2"/>
      </w:pPr>
      <w:r>
        <w:rPr>
          <w:rFonts w:hint="eastAsia"/>
        </w:rPr>
        <w:t>使用着色材料的</w:t>
      </w:r>
      <w:r w:rsidR="001F2756">
        <w:rPr>
          <w:rFonts w:hint="eastAsia"/>
        </w:rPr>
        <w:t>肥料</w:t>
      </w:r>
      <w:r>
        <w:rPr>
          <w:rFonts w:hint="eastAsia"/>
        </w:rPr>
        <w:t>产品</w:t>
      </w:r>
      <w:r w:rsidR="001F2756">
        <w:rPr>
          <w:rFonts w:hint="eastAsia"/>
        </w:rPr>
        <w:t>应经安全性风险评估，确保在正常、合理的及可预见的使用条件下，不得对</w:t>
      </w:r>
      <w:r w:rsidR="00A7781D">
        <w:rPr>
          <w:rFonts w:hint="eastAsia"/>
        </w:rPr>
        <w:t>环境、农</w:t>
      </w:r>
      <w:r w:rsidR="001F2756">
        <w:rPr>
          <w:rFonts w:hint="eastAsia"/>
        </w:rPr>
        <w:t>作物生长、</w:t>
      </w:r>
      <w:r w:rsidR="00A7781D">
        <w:rPr>
          <w:rFonts w:hint="eastAsia"/>
        </w:rPr>
        <w:t>农产品质量和</w:t>
      </w:r>
      <w:r w:rsidR="001F2756">
        <w:rPr>
          <w:rFonts w:hint="eastAsia"/>
        </w:rPr>
        <w:t>人体健康</w:t>
      </w:r>
      <w:r w:rsidR="00A7781D">
        <w:rPr>
          <w:rFonts w:hint="eastAsia"/>
        </w:rPr>
        <w:t>造成</w:t>
      </w:r>
      <w:r w:rsidR="001F2756">
        <w:rPr>
          <w:rFonts w:hint="eastAsia"/>
        </w:rPr>
        <w:t>危害。</w:t>
      </w:r>
    </w:p>
    <w:p w14:paraId="61B6109B" w14:textId="77777777" w:rsidR="001F2756" w:rsidRDefault="001F2756" w:rsidP="001F2756">
      <w:pPr>
        <w:pStyle w:val="afffffffff2"/>
      </w:pPr>
      <w:r>
        <w:rPr>
          <w:rFonts w:hint="eastAsia"/>
        </w:rPr>
        <w:t>生产方应建立着色材料可追溯体系，保存着色材料的选购、使用、风险评价等档案信息。</w:t>
      </w:r>
    </w:p>
    <w:p w14:paraId="6B558768" w14:textId="24CE2C65" w:rsidR="001F2756" w:rsidRDefault="001F2756" w:rsidP="001F2756">
      <w:pPr>
        <w:pStyle w:val="afffffffff2"/>
      </w:pPr>
      <w:r>
        <w:rPr>
          <w:rFonts w:hint="eastAsia"/>
        </w:rPr>
        <w:t>肥料中添加着色材料应符合产品技术要求，不应导致肥料特性发生改变。</w:t>
      </w:r>
    </w:p>
    <w:p w14:paraId="7C4C34FA" w14:textId="64DC1A61" w:rsidR="001F2756" w:rsidRDefault="001F2756" w:rsidP="001F2756">
      <w:pPr>
        <w:pStyle w:val="afffffffff2"/>
      </w:pPr>
      <w:r w:rsidRPr="001F2756">
        <w:rPr>
          <w:rFonts w:hint="eastAsia"/>
        </w:rPr>
        <w:t>生产方应在肥料标签上应标明着色材料的名称和用量。当着色材料有化学文摘编号(CAS号)、中国食品编码(CNS号)或索引号时，应予以标明。</w:t>
      </w:r>
    </w:p>
    <w:p w14:paraId="7755B7BB" w14:textId="7E418FA4" w:rsidR="001F2756" w:rsidRDefault="00213DF2" w:rsidP="001F2756">
      <w:pPr>
        <w:pStyle w:val="affd"/>
        <w:spacing w:before="120" w:after="120"/>
      </w:pPr>
      <w:r>
        <w:rPr>
          <w:rFonts w:hint="eastAsia"/>
        </w:rPr>
        <w:lastRenderedPageBreak/>
        <w:t>成分</w:t>
      </w:r>
      <w:r w:rsidR="001F2756">
        <w:rPr>
          <w:rFonts w:hint="eastAsia"/>
        </w:rPr>
        <w:t>要求</w:t>
      </w:r>
    </w:p>
    <w:p w14:paraId="104F592A" w14:textId="058383DB" w:rsidR="001F2756" w:rsidRDefault="001F2756" w:rsidP="00213DF2">
      <w:pPr>
        <w:pStyle w:val="afffffffff2"/>
      </w:pPr>
      <w:r>
        <w:rPr>
          <w:rFonts w:hint="eastAsia"/>
        </w:rPr>
        <w:t>肥料生产中可以使用以下着色材料，无需进行进一步</w:t>
      </w:r>
      <w:r w:rsidR="005C173E">
        <w:rPr>
          <w:rFonts w:hint="eastAsia"/>
        </w:rPr>
        <w:t>安全性</w:t>
      </w:r>
      <w:r>
        <w:rPr>
          <w:rFonts w:hint="eastAsia"/>
        </w:rPr>
        <w:t>风险评估。</w:t>
      </w:r>
    </w:p>
    <w:p w14:paraId="5520E48F" w14:textId="6E934221" w:rsidR="001F2756" w:rsidRDefault="000917DD" w:rsidP="00213DF2">
      <w:pPr>
        <w:pStyle w:val="afffffffff1"/>
      </w:pPr>
      <w:r>
        <w:rPr>
          <w:rFonts w:hint="eastAsia"/>
        </w:rPr>
        <w:t>符合GB 2760的着色材料或经证明可安全在食品中添加的着色材料。</w:t>
      </w:r>
    </w:p>
    <w:p w14:paraId="33F532A0" w14:textId="6469FC09" w:rsidR="00213DF2" w:rsidRDefault="00213DF2" w:rsidP="00213DF2">
      <w:pPr>
        <w:pStyle w:val="afffffffff1"/>
      </w:pPr>
      <w:r w:rsidRPr="00213DF2">
        <w:rPr>
          <w:rFonts w:hint="eastAsia"/>
        </w:rPr>
        <w:t>从植物、动物或矿物中提取的</w:t>
      </w:r>
      <w:r w:rsidR="000B4709">
        <w:rPr>
          <w:rFonts w:hint="eastAsia"/>
        </w:rPr>
        <w:t>，</w:t>
      </w:r>
      <w:r w:rsidR="000B4709" w:rsidRPr="00213DF2">
        <w:rPr>
          <w:rFonts w:hint="eastAsia"/>
        </w:rPr>
        <w:t>经证明在生态链中无毒无害的</w:t>
      </w:r>
      <w:r w:rsidRPr="00213DF2">
        <w:rPr>
          <w:rFonts w:hint="eastAsia"/>
        </w:rPr>
        <w:t>着色材料。</w:t>
      </w:r>
    </w:p>
    <w:p w14:paraId="38872015" w14:textId="47644F2B" w:rsidR="000917DD" w:rsidRDefault="000917DD" w:rsidP="000917DD">
      <w:pPr>
        <w:pStyle w:val="afffffffff2"/>
      </w:pPr>
      <w:r>
        <w:rPr>
          <w:rFonts w:hint="eastAsia"/>
        </w:rPr>
        <w:t>肥料生产中不得</w:t>
      </w:r>
      <w:r w:rsidR="008F2022">
        <w:rPr>
          <w:rFonts w:hint="eastAsia"/>
        </w:rPr>
        <w:t>使用</w:t>
      </w:r>
      <w:r>
        <w:rPr>
          <w:rFonts w:hint="eastAsia"/>
        </w:rPr>
        <w:t>以下着色材料。</w:t>
      </w:r>
    </w:p>
    <w:p w14:paraId="5DE39F67" w14:textId="460D7522" w:rsidR="00714D49" w:rsidRPr="00B06B99" w:rsidRDefault="00714D49" w:rsidP="00213DF2">
      <w:pPr>
        <w:pStyle w:val="afffffffff1"/>
        <w:rPr>
          <w:rFonts w:ascii="Times New Roman"/>
        </w:rPr>
      </w:pPr>
      <w:r>
        <w:rPr>
          <w:rFonts w:hint="eastAsia"/>
        </w:rPr>
        <w:t>禁用偶氮染料。</w:t>
      </w:r>
    </w:p>
    <w:p w14:paraId="2D5CE008" w14:textId="19C8FBD8" w:rsidR="00B06B99" w:rsidRPr="00B06B99" w:rsidRDefault="00B06B99" w:rsidP="00B06B99">
      <w:pPr>
        <w:pStyle w:val="afff2"/>
        <w:rPr>
          <w:rFonts w:ascii="Times New Roman"/>
        </w:rPr>
      </w:pPr>
      <w:r w:rsidRPr="00B06B99">
        <w:rPr>
          <w:rFonts w:ascii="Times New Roman"/>
        </w:rPr>
        <w:t>合格限量值：每种可分解的致癌芳香胺和可能以化学残留物形式存在的致癌芳香胺总量为</w:t>
      </w:r>
      <w:r w:rsidRPr="00B06B99">
        <w:rPr>
          <w:rFonts w:ascii="Times New Roman"/>
        </w:rPr>
        <w:t>20</w:t>
      </w:r>
      <w:r>
        <w:rPr>
          <w:rFonts w:ascii="Times New Roman" w:hint="eastAsia"/>
        </w:rPr>
        <w:t xml:space="preserve"> </w:t>
      </w:r>
      <w:r w:rsidRPr="00B06B99">
        <w:rPr>
          <w:rFonts w:ascii="Times New Roman"/>
        </w:rPr>
        <w:t>mg/kg</w:t>
      </w:r>
      <w:r>
        <w:rPr>
          <w:rFonts w:ascii="Times New Roman" w:hint="eastAsia"/>
        </w:rPr>
        <w:t>。</w:t>
      </w:r>
    </w:p>
    <w:p w14:paraId="425030E2" w14:textId="580CA73C" w:rsidR="00213DF2" w:rsidRPr="00213DF2" w:rsidRDefault="00213DF2" w:rsidP="00213DF2">
      <w:pPr>
        <w:pStyle w:val="afffffffff1"/>
      </w:pPr>
      <w:r w:rsidRPr="00213DF2">
        <w:rPr>
          <w:rFonts w:hint="eastAsia"/>
        </w:rPr>
        <w:t>已证明或公布具有急性毒性、致敏性或致癌性的着色材料。</w:t>
      </w:r>
    </w:p>
    <w:p w14:paraId="11D5A0A2" w14:textId="78CCA6DA" w:rsidR="00213DF2" w:rsidRDefault="00213DF2" w:rsidP="00213DF2">
      <w:pPr>
        <w:pStyle w:val="afffffffff1"/>
      </w:pPr>
      <w:r w:rsidRPr="00213DF2">
        <w:rPr>
          <w:rFonts w:hint="eastAsia"/>
        </w:rPr>
        <w:t>已证明或公布对生物和生态环境有危害的着色材料。</w:t>
      </w:r>
    </w:p>
    <w:p w14:paraId="7DA02E24" w14:textId="0A6BE8CB" w:rsidR="00714D49" w:rsidRDefault="00213DF2" w:rsidP="00213DF2">
      <w:pPr>
        <w:pStyle w:val="afffffffff2"/>
      </w:pPr>
      <w:r>
        <w:rPr>
          <w:rFonts w:hint="eastAsia"/>
        </w:rPr>
        <w:t>当使用既不属于4.2.1也不属于4.2.2中列明的着色材料进行肥料生产时，</w:t>
      </w:r>
      <w:r w:rsidR="008F2022">
        <w:rPr>
          <w:rFonts w:hint="eastAsia"/>
        </w:rPr>
        <w:t>应</w:t>
      </w:r>
      <w:r w:rsidR="00F82D26">
        <w:rPr>
          <w:rFonts w:hint="eastAsia"/>
        </w:rPr>
        <w:t>依据第6章对</w:t>
      </w:r>
      <w:r w:rsidR="00B06B99">
        <w:rPr>
          <w:rFonts w:hint="eastAsia"/>
        </w:rPr>
        <w:t>着色材料进行安全性风险评估。</w:t>
      </w:r>
    </w:p>
    <w:p w14:paraId="43B0AF3E" w14:textId="17CFB541" w:rsidR="008A354F" w:rsidRDefault="008A354F" w:rsidP="008A354F">
      <w:pPr>
        <w:pStyle w:val="affd"/>
        <w:spacing w:before="120" w:after="120"/>
      </w:pPr>
      <w:r>
        <w:rPr>
          <w:rFonts w:hint="eastAsia"/>
        </w:rPr>
        <w:t>有毒有害物质限量要求</w:t>
      </w:r>
    </w:p>
    <w:p w14:paraId="248A6508" w14:textId="6AF75226" w:rsidR="00B03095" w:rsidRDefault="00B03095" w:rsidP="00B03095">
      <w:pPr>
        <w:pStyle w:val="afffff5"/>
        <w:ind w:firstLine="420"/>
      </w:pPr>
      <w:r>
        <w:rPr>
          <w:rFonts w:hint="eastAsia"/>
        </w:rPr>
        <w:t>使用着色材料生产的肥料产品中的总镉、总汞、总砷、总铅、总铬、总铊、总镍、总钴、总矾、总锑</w:t>
      </w:r>
      <w:r w:rsidR="009B67B1">
        <w:rPr>
          <w:rFonts w:hint="eastAsia"/>
        </w:rPr>
        <w:t>的限量要求执行</w:t>
      </w:r>
      <w:r w:rsidR="009B67B1">
        <w:rPr>
          <w:rFonts w:hint="eastAsia"/>
        </w:rPr>
        <w:t>GB 38400</w:t>
      </w:r>
      <w:r w:rsidR="009B67B1">
        <w:rPr>
          <w:rFonts w:hint="eastAsia"/>
        </w:rPr>
        <w:t>。</w:t>
      </w:r>
    </w:p>
    <w:p w14:paraId="4D5C46FE" w14:textId="7110FE88" w:rsidR="008F2022" w:rsidRDefault="00751608" w:rsidP="008F2022">
      <w:pPr>
        <w:pStyle w:val="affc"/>
        <w:spacing w:before="240" w:after="240"/>
      </w:pPr>
      <w:r>
        <w:rPr>
          <w:rFonts w:hint="eastAsia"/>
        </w:rPr>
        <w:t>试验方法</w:t>
      </w:r>
    </w:p>
    <w:p w14:paraId="16031FF3" w14:textId="030D73C6" w:rsidR="00751608" w:rsidRPr="00751608" w:rsidRDefault="00C2452F" w:rsidP="00751608">
      <w:pPr>
        <w:pStyle w:val="affd"/>
        <w:spacing w:before="120" w:after="120"/>
        <w:rPr>
          <w:rFonts w:ascii="宋体"/>
        </w:rPr>
      </w:pPr>
      <w:r>
        <w:rPr>
          <w:rFonts w:hint="eastAsia"/>
        </w:rPr>
        <w:t>肥料中</w:t>
      </w:r>
      <w:r w:rsidR="00751608" w:rsidRPr="00751608">
        <w:rPr>
          <w:rFonts w:hint="eastAsia"/>
        </w:rPr>
        <w:t>禁用偶氮染料</w:t>
      </w:r>
      <w:r>
        <w:rPr>
          <w:rFonts w:hint="eastAsia"/>
        </w:rPr>
        <w:t>的</w:t>
      </w:r>
      <w:r w:rsidR="00751608">
        <w:rPr>
          <w:rFonts w:hint="eastAsia"/>
        </w:rPr>
        <w:t>测定</w:t>
      </w:r>
    </w:p>
    <w:p w14:paraId="559B89C1" w14:textId="2129CA9C" w:rsidR="00751608" w:rsidRPr="00CC29F4" w:rsidRDefault="00751608" w:rsidP="00751608">
      <w:pPr>
        <w:pStyle w:val="afffffffff"/>
        <w:numPr>
          <w:ilvl w:val="0"/>
          <w:numId w:val="0"/>
        </w:numPr>
        <w:ind w:left="420"/>
        <w:rPr>
          <w:rFonts w:ascii="Times New Roman"/>
        </w:rPr>
      </w:pPr>
      <w:r w:rsidRPr="00CC29F4">
        <w:rPr>
          <w:rFonts w:ascii="Times New Roman"/>
        </w:rPr>
        <w:t>按附录</w:t>
      </w:r>
      <w:r w:rsidR="0032347D">
        <w:rPr>
          <w:rFonts w:ascii="Times New Roman" w:hint="eastAsia"/>
        </w:rPr>
        <w:t>D</w:t>
      </w:r>
      <w:r w:rsidRPr="00CC29F4">
        <w:rPr>
          <w:rFonts w:ascii="Times New Roman"/>
        </w:rPr>
        <w:t>进行。</w:t>
      </w:r>
    </w:p>
    <w:p w14:paraId="01E683E5" w14:textId="44E0736A" w:rsidR="00751608" w:rsidRDefault="00751608" w:rsidP="00751608">
      <w:pPr>
        <w:pStyle w:val="affd"/>
        <w:spacing w:before="120" w:after="120"/>
      </w:pPr>
      <w:r>
        <w:rPr>
          <w:rFonts w:hint="eastAsia"/>
        </w:rPr>
        <w:t>有毒有害物质含量的测定</w:t>
      </w:r>
    </w:p>
    <w:p w14:paraId="19AE4829" w14:textId="3809FB52" w:rsidR="00751608" w:rsidRDefault="00751608" w:rsidP="00751608">
      <w:pPr>
        <w:pStyle w:val="afffff5"/>
        <w:ind w:firstLine="420"/>
      </w:pPr>
      <w:r>
        <w:rPr>
          <w:rFonts w:hint="eastAsia"/>
        </w:rPr>
        <w:t>按</w:t>
      </w:r>
      <w:r>
        <w:rPr>
          <w:rFonts w:hint="eastAsia"/>
        </w:rPr>
        <w:t>GB 38400</w:t>
      </w:r>
      <w:r>
        <w:rPr>
          <w:rFonts w:hint="eastAsia"/>
        </w:rPr>
        <w:t>进行。</w:t>
      </w:r>
    </w:p>
    <w:p w14:paraId="5EB15871" w14:textId="6EED4C87" w:rsidR="00701D96" w:rsidRPr="00701D96" w:rsidRDefault="00100B04" w:rsidP="00701D96">
      <w:pPr>
        <w:pStyle w:val="affc"/>
        <w:spacing w:before="240" w:after="240"/>
      </w:pPr>
      <w:r>
        <w:rPr>
          <w:rFonts w:hint="eastAsia"/>
        </w:rPr>
        <w:t>安全性风险评估</w:t>
      </w:r>
    </w:p>
    <w:p w14:paraId="2CD87F0F" w14:textId="409B583F" w:rsidR="009D6C43" w:rsidRDefault="009D6C43" w:rsidP="009D6C43">
      <w:pPr>
        <w:pStyle w:val="affd"/>
        <w:spacing w:before="120" w:after="120"/>
      </w:pPr>
      <w:r>
        <w:rPr>
          <w:rFonts w:hint="eastAsia"/>
        </w:rPr>
        <w:t>染料或有机颜料类着色材料</w:t>
      </w:r>
      <w:r w:rsidR="008C07AA">
        <w:rPr>
          <w:rFonts w:hint="eastAsia"/>
        </w:rPr>
        <w:t>限量评价</w:t>
      </w:r>
    </w:p>
    <w:p w14:paraId="5FD5DF2D" w14:textId="1A344DB5" w:rsidR="008C07AA" w:rsidRDefault="008C07AA" w:rsidP="008C07AA">
      <w:pPr>
        <w:pStyle w:val="affe"/>
        <w:spacing w:before="120" w:after="120"/>
      </w:pPr>
      <w:r>
        <w:rPr>
          <w:rFonts w:hint="eastAsia"/>
        </w:rPr>
        <w:t>机成分限量要求</w:t>
      </w:r>
    </w:p>
    <w:p w14:paraId="26AB57DD" w14:textId="7319E79C" w:rsidR="00701D96" w:rsidRPr="00701D96" w:rsidRDefault="00701D96" w:rsidP="00701D96">
      <w:pPr>
        <w:pStyle w:val="afffff5"/>
        <w:ind w:firstLine="420"/>
      </w:pPr>
      <w:r>
        <w:rPr>
          <w:rFonts w:hint="eastAsia"/>
        </w:rPr>
        <w:t>肥料生产中所使用的染料或有机颜料类着色材料应符合表</w:t>
      </w:r>
      <w:r>
        <w:rPr>
          <w:rFonts w:hint="eastAsia"/>
        </w:rPr>
        <w:t>1</w:t>
      </w:r>
      <w:r>
        <w:rPr>
          <w:rFonts w:hint="eastAsia"/>
        </w:rPr>
        <w:t>要求。</w:t>
      </w:r>
    </w:p>
    <w:p w14:paraId="2F74AB79" w14:textId="77777777" w:rsidR="008C07AA" w:rsidRPr="008C07AA" w:rsidRDefault="008C07AA" w:rsidP="008C07AA">
      <w:pPr>
        <w:pStyle w:val="aff2"/>
        <w:spacing w:before="120" w:after="120"/>
      </w:pPr>
      <w:r w:rsidRPr="008C07AA">
        <w:rPr>
          <w:rFonts w:hint="eastAsia"/>
        </w:rPr>
        <w:t>染料或有机颜料类着色材料中有机成分限量要求</w:t>
      </w:r>
    </w:p>
    <w:p w14:paraId="025380B4" w14:textId="0C173B32" w:rsidR="008C07AA" w:rsidRPr="008C07AA" w:rsidRDefault="008C07AA" w:rsidP="008C07AA">
      <w:pPr>
        <w:pStyle w:val="afffff5"/>
        <w:ind w:firstLine="420"/>
        <w:jc w:val="right"/>
      </w:pPr>
      <w:r>
        <w:rPr>
          <w:rFonts w:hint="eastAsia"/>
        </w:rPr>
        <w:t>单位为毫克每千克</w:t>
      </w:r>
    </w:p>
    <w:tbl>
      <w:tblPr>
        <w:tblStyle w:val="affff7"/>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4667"/>
        <w:gridCol w:w="4667"/>
      </w:tblGrid>
      <w:tr w:rsidR="009D6C43" w14:paraId="533581CE" w14:textId="77777777" w:rsidTr="008C07AA">
        <w:trPr>
          <w:tblHeader/>
          <w:jc w:val="center"/>
        </w:trPr>
        <w:tc>
          <w:tcPr>
            <w:tcW w:w="4667" w:type="dxa"/>
            <w:tcBorders>
              <w:top w:val="single" w:sz="8" w:space="0" w:color="auto"/>
              <w:bottom w:val="single" w:sz="8" w:space="0" w:color="auto"/>
            </w:tcBorders>
            <w:vAlign w:val="center"/>
          </w:tcPr>
          <w:p w14:paraId="72BC9585" w14:textId="6D576B83" w:rsidR="009D6C43" w:rsidRDefault="008C07AA" w:rsidP="009D6C43">
            <w:pPr>
              <w:pStyle w:val="afffffffffa"/>
            </w:pPr>
            <w:r>
              <w:rPr>
                <w:rFonts w:hint="eastAsia"/>
              </w:rPr>
              <w:t>有机限量成分名称</w:t>
            </w:r>
          </w:p>
        </w:tc>
        <w:tc>
          <w:tcPr>
            <w:tcW w:w="4667" w:type="dxa"/>
            <w:tcBorders>
              <w:top w:val="single" w:sz="8" w:space="0" w:color="auto"/>
              <w:bottom w:val="single" w:sz="8" w:space="0" w:color="auto"/>
            </w:tcBorders>
            <w:vAlign w:val="center"/>
          </w:tcPr>
          <w:p w14:paraId="47C106FA" w14:textId="1939B649" w:rsidR="009D6C43" w:rsidRDefault="008C07AA" w:rsidP="009D6C43">
            <w:pPr>
              <w:pStyle w:val="afffffffffa"/>
            </w:pPr>
            <w:r>
              <w:rPr>
                <w:rFonts w:hint="eastAsia"/>
              </w:rPr>
              <w:t>限量值</w:t>
            </w:r>
          </w:p>
        </w:tc>
      </w:tr>
      <w:tr w:rsidR="009D6C43" w14:paraId="1CFCE56B" w14:textId="77777777" w:rsidTr="008C07AA">
        <w:trPr>
          <w:jc w:val="center"/>
        </w:trPr>
        <w:tc>
          <w:tcPr>
            <w:tcW w:w="4667" w:type="dxa"/>
            <w:tcBorders>
              <w:top w:val="single" w:sz="8" w:space="0" w:color="auto"/>
            </w:tcBorders>
            <w:vAlign w:val="center"/>
          </w:tcPr>
          <w:p w14:paraId="46C1A5A2" w14:textId="67812BCF" w:rsidR="009D6C43" w:rsidRDefault="008C07AA" w:rsidP="009D6C43">
            <w:pPr>
              <w:pStyle w:val="afffffffffa"/>
            </w:pPr>
            <w:r>
              <w:rPr>
                <w:rFonts w:hint="eastAsia"/>
              </w:rPr>
              <w:t>多氯苯酚</w:t>
            </w:r>
            <w:r w:rsidRPr="008C07AA">
              <w:rPr>
                <w:vertAlign w:val="superscript"/>
              </w:rPr>
              <w:t>a</w:t>
            </w:r>
          </w:p>
        </w:tc>
        <w:tc>
          <w:tcPr>
            <w:tcW w:w="4667" w:type="dxa"/>
            <w:tcBorders>
              <w:top w:val="single" w:sz="8" w:space="0" w:color="auto"/>
            </w:tcBorders>
            <w:vAlign w:val="center"/>
          </w:tcPr>
          <w:p w14:paraId="0DFC23FA" w14:textId="7E20B644" w:rsidR="009D6C43" w:rsidRDefault="008C07AA" w:rsidP="009D6C43">
            <w:pPr>
              <w:pStyle w:val="afffffffffa"/>
            </w:pPr>
            <w:r>
              <w:rPr>
                <w:rFonts w:hint="eastAsia"/>
              </w:rPr>
              <w:t>≤</w:t>
            </w:r>
            <w:r>
              <w:rPr>
                <w:rFonts w:hint="eastAsia"/>
              </w:rPr>
              <w:t>20</w:t>
            </w:r>
          </w:p>
        </w:tc>
      </w:tr>
      <w:tr w:rsidR="009D6C43" w14:paraId="6E2A3D3C" w14:textId="77777777" w:rsidTr="008C07AA">
        <w:trPr>
          <w:jc w:val="center"/>
        </w:trPr>
        <w:tc>
          <w:tcPr>
            <w:tcW w:w="4667" w:type="dxa"/>
            <w:vAlign w:val="center"/>
          </w:tcPr>
          <w:p w14:paraId="2CFA0B2B" w14:textId="13C9A5D1" w:rsidR="009D6C43" w:rsidRDefault="008C07AA" w:rsidP="009D6C43">
            <w:pPr>
              <w:pStyle w:val="afffffffffa"/>
            </w:pPr>
            <w:r>
              <w:rPr>
                <w:rFonts w:hint="eastAsia"/>
              </w:rPr>
              <w:t>多氯联苯</w:t>
            </w:r>
          </w:p>
        </w:tc>
        <w:tc>
          <w:tcPr>
            <w:tcW w:w="4667" w:type="dxa"/>
            <w:vAlign w:val="center"/>
          </w:tcPr>
          <w:p w14:paraId="0F8B4D89" w14:textId="5919E779" w:rsidR="009D6C43" w:rsidRDefault="008C07AA" w:rsidP="009D6C43">
            <w:pPr>
              <w:pStyle w:val="afffffffffa"/>
            </w:pPr>
            <w:r>
              <w:rPr>
                <w:rFonts w:hint="eastAsia"/>
              </w:rPr>
              <w:t>≤</w:t>
            </w:r>
            <w:r>
              <w:rPr>
                <w:rFonts w:hint="eastAsia"/>
              </w:rPr>
              <w:t>50</w:t>
            </w:r>
          </w:p>
        </w:tc>
      </w:tr>
      <w:tr w:rsidR="009D6C43" w14:paraId="0589D0E8" w14:textId="77777777" w:rsidTr="008C07AA">
        <w:trPr>
          <w:jc w:val="center"/>
        </w:trPr>
        <w:tc>
          <w:tcPr>
            <w:tcW w:w="4667" w:type="dxa"/>
            <w:vAlign w:val="center"/>
          </w:tcPr>
          <w:p w14:paraId="657C170A" w14:textId="31FFE86B" w:rsidR="009D6C43" w:rsidRDefault="008C07AA" w:rsidP="009D6C43">
            <w:pPr>
              <w:pStyle w:val="afffffffffa"/>
            </w:pPr>
            <w:r>
              <w:rPr>
                <w:rFonts w:hint="eastAsia"/>
              </w:rPr>
              <w:t>氯苯</w:t>
            </w:r>
            <w:r>
              <w:rPr>
                <w:rFonts w:hint="eastAsia"/>
              </w:rPr>
              <w:t>/</w:t>
            </w:r>
            <w:r>
              <w:rPr>
                <w:rFonts w:hint="eastAsia"/>
              </w:rPr>
              <w:t>氯甲苯类</w:t>
            </w:r>
          </w:p>
        </w:tc>
        <w:tc>
          <w:tcPr>
            <w:tcW w:w="4667" w:type="dxa"/>
            <w:vAlign w:val="center"/>
          </w:tcPr>
          <w:p w14:paraId="648CB85E" w14:textId="4529B3C0" w:rsidR="009D6C43" w:rsidRDefault="008C07AA" w:rsidP="009D6C43">
            <w:pPr>
              <w:pStyle w:val="afffffffffa"/>
            </w:pPr>
            <w:r>
              <w:rPr>
                <w:rFonts w:hint="eastAsia"/>
              </w:rPr>
              <w:t>≤</w:t>
            </w:r>
            <w:r>
              <w:rPr>
                <w:rFonts w:hint="eastAsia"/>
              </w:rPr>
              <w:t>200</w:t>
            </w:r>
          </w:p>
        </w:tc>
      </w:tr>
      <w:tr w:rsidR="009D6C43" w14:paraId="501C13AC" w14:textId="77777777" w:rsidTr="008C07AA">
        <w:trPr>
          <w:jc w:val="center"/>
        </w:trPr>
        <w:tc>
          <w:tcPr>
            <w:tcW w:w="4667" w:type="dxa"/>
            <w:vAlign w:val="center"/>
          </w:tcPr>
          <w:p w14:paraId="13201732" w14:textId="4341263A" w:rsidR="009D6C43" w:rsidRDefault="008C07AA" w:rsidP="009D6C43">
            <w:pPr>
              <w:pStyle w:val="afffffffffa"/>
            </w:pPr>
            <w:r>
              <w:rPr>
                <w:rFonts w:hint="eastAsia"/>
              </w:rPr>
              <w:t>甲醛</w:t>
            </w:r>
          </w:p>
        </w:tc>
        <w:tc>
          <w:tcPr>
            <w:tcW w:w="4667" w:type="dxa"/>
            <w:vAlign w:val="center"/>
          </w:tcPr>
          <w:p w14:paraId="51269482" w14:textId="74F98066" w:rsidR="009D6C43" w:rsidRDefault="008C07AA" w:rsidP="009D6C43">
            <w:pPr>
              <w:pStyle w:val="afffffffffa"/>
            </w:pPr>
            <w:r>
              <w:rPr>
                <w:rFonts w:hint="eastAsia"/>
              </w:rPr>
              <w:t>≤</w:t>
            </w:r>
            <w:r>
              <w:rPr>
                <w:rFonts w:hint="eastAsia"/>
              </w:rPr>
              <w:t>200</w:t>
            </w:r>
          </w:p>
        </w:tc>
      </w:tr>
      <w:tr w:rsidR="008C07AA" w14:paraId="66E9B096" w14:textId="77777777" w:rsidTr="008C07AA">
        <w:trPr>
          <w:jc w:val="center"/>
        </w:trPr>
        <w:tc>
          <w:tcPr>
            <w:tcW w:w="9334" w:type="dxa"/>
            <w:gridSpan w:val="2"/>
            <w:tcBorders>
              <w:top w:val="single" w:sz="8" w:space="0" w:color="auto"/>
              <w:bottom w:val="single" w:sz="8" w:space="0" w:color="auto"/>
            </w:tcBorders>
            <w:vAlign w:val="center"/>
          </w:tcPr>
          <w:p w14:paraId="7B0E1933" w14:textId="055D6EEB" w:rsidR="008C07AA" w:rsidRDefault="008C07AA" w:rsidP="008C07AA">
            <w:pPr>
              <w:pStyle w:val="af4"/>
              <w:rPr>
                <w:rFonts w:hint="eastAsia"/>
              </w:rPr>
            </w:pPr>
            <w:r>
              <w:rPr>
                <w:rFonts w:hint="eastAsia"/>
              </w:rPr>
              <w:t>指四氯苯酚和五氯苯酚之和</w:t>
            </w:r>
          </w:p>
        </w:tc>
      </w:tr>
    </w:tbl>
    <w:p w14:paraId="0E9235B8" w14:textId="77777777" w:rsidR="009D6C43" w:rsidRDefault="009D6C43" w:rsidP="009D6C43">
      <w:pPr>
        <w:pStyle w:val="afffff5"/>
        <w:ind w:firstLine="420"/>
      </w:pPr>
    </w:p>
    <w:p w14:paraId="426243AD" w14:textId="0786946E" w:rsidR="008C07AA" w:rsidRDefault="008C07AA" w:rsidP="0056507B">
      <w:pPr>
        <w:pStyle w:val="affe"/>
        <w:spacing w:before="120" w:after="120"/>
      </w:pPr>
      <w:r>
        <w:rPr>
          <w:rFonts w:hint="eastAsia"/>
        </w:rPr>
        <w:t>试验方法</w:t>
      </w:r>
    </w:p>
    <w:p w14:paraId="32A6EE66" w14:textId="1A533A76" w:rsidR="008C07AA" w:rsidRDefault="008C07AA" w:rsidP="0056507B">
      <w:pPr>
        <w:pStyle w:val="afff"/>
        <w:spacing w:before="120" w:after="120"/>
      </w:pPr>
      <w:r>
        <w:rPr>
          <w:rFonts w:hint="eastAsia"/>
        </w:rPr>
        <w:t>多氯苯酚含量测定</w:t>
      </w:r>
    </w:p>
    <w:p w14:paraId="3DC27D63" w14:textId="5F4F58B2" w:rsidR="008C07AA" w:rsidRDefault="008C07AA" w:rsidP="008C07AA">
      <w:pPr>
        <w:pStyle w:val="afffff5"/>
        <w:ind w:firstLine="420"/>
      </w:pPr>
      <w:r>
        <w:rPr>
          <w:rFonts w:hint="eastAsia"/>
        </w:rPr>
        <w:t>按</w:t>
      </w:r>
      <w:r>
        <w:rPr>
          <w:rFonts w:hint="eastAsia"/>
        </w:rPr>
        <w:t>GB/T 24166</w:t>
      </w:r>
      <w:r>
        <w:rPr>
          <w:rFonts w:hint="eastAsia"/>
        </w:rPr>
        <w:t>进行。</w:t>
      </w:r>
    </w:p>
    <w:p w14:paraId="064FFF5C" w14:textId="3A3623DC" w:rsidR="008C07AA" w:rsidRDefault="008C07AA" w:rsidP="0056507B">
      <w:pPr>
        <w:pStyle w:val="afff"/>
        <w:spacing w:before="120" w:after="120"/>
      </w:pPr>
      <w:r>
        <w:rPr>
          <w:rFonts w:hint="eastAsia"/>
        </w:rPr>
        <w:t>多氯联苯含量测定</w:t>
      </w:r>
    </w:p>
    <w:p w14:paraId="33DF7179" w14:textId="63CC935C" w:rsidR="008C07AA" w:rsidRDefault="008C07AA" w:rsidP="008C07AA">
      <w:pPr>
        <w:pStyle w:val="afffff5"/>
        <w:ind w:firstLine="420"/>
      </w:pPr>
      <w:r>
        <w:rPr>
          <w:rFonts w:hint="eastAsia"/>
        </w:rPr>
        <w:t>按</w:t>
      </w:r>
      <w:r>
        <w:rPr>
          <w:rFonts w:hint="eastAsia"/>
        </w:rPr>
        <w:t>GB/T 24165</w:t>
      </w:r>
      <w:r>
        <w:rPr>
          <w:rFonts w:hint="eastAsia"/>
        </w:rPr>
        <w:t>进行。</w:t>
      </w:r>
    </w:p>
    <w:p w14:paraId="6AACA5D0" w14:textId="35C64597" w:rsidR="008C07AA" w:rsidRDefault="008C07AA" w:rsidP="0056507B">
      <w:pPr>
        <w:pStyle w:val="afff"/>
        <w:spacing w:before="120" w:after="120"/>
      </w:pPr>
      <w:r>
        <w:rPr>
          <w:rFonts w:hint="eastAsia"/>
        </w:rPr>
        <w:t>氯苯/氯甲苯类含量测定</w:t>
      </w:r>
    </w:p>
    <w:p w14:paraId="1E110E45" w14:textId="53F198BC" w:rsidR="008C07AA" w:rsidRDefault="008C07AA" w:rsidP="008C07AA">
      <w:pPr>
        <w:pStyle w:val="afffff5"/>
        <w:ind w:firstLine="420"/>
      </w:pPr>
      <w:r>
        <w:rPr>
          <w:rFonts w:hint="eastAsia"/>
        </w:rPr>
        <w:t>按</w:t>
      </w:r>
      <w:r>
        <w:rPr>
          <w:rFonts w:hint="eastAsia"/>
        </w:rPr>
        <w:t>GB/T 24164</w:t>
      </w:r>
      <w:r>
        <w:rPr>
          <w:rFonts w:hint="eastAsia"/>
        </w:rPr>
        <w:t>和</w:t>
      </w:r>
      <w:r>
        <w:rPr>
          <w:rFonts w:hint="eastAsia"/>
        </w:rPr>
        <w:t>GB/T 24167</w:t>
      </w:r>
      <w:r>
        <w:rPr>
          <w:rFonts w:hint="eastAsia"/>
        </w:rPr>
        <w:t>进行。</w:t>
      </w:r>
    </w:p>
    <w:p w14:paraId="6E769828" w14:textId="3DC3D063" w:rsidR="008C07AA" w:rsidRDefault="008C07AA" w:rsidP="0056507B">
      <w:pPr>
        <w:pStyle w:val="afff"/>
        <w:spacing w:before="120" w:after="120"/>
      </w:pPr>
      <w:r>
        <w:rPr>
          <w:rFonts w:hint="eastAsia"/>
        </w:rPr>
        <w:lastRenderedPageBreak/>
        <w:t>甲醛含量测定</w:t>
      </w:r>
    </w:p>
    <w:p w14:paraId="353FD057" w14:textId="6C86D628" w:rsidR="009D6C43" w:rsidRDefault="008C07AA" w:rsidP="008C07AA">
      <w:pPr>
        <w:pStyle w:val="afffff5"/>
        <w:ind w:firstLine="420"/>
      </w:pPr>
      <w:r>
        <w:rPr>
          <w:rFonts w:hint="eastAsia"/>
        </w:rPr>
        <w:t>按</w:t>
      </w:r>
      <w:r>
        <w:rPr>
          <w:rFonts w:hint="eastAsia"/>
        </w:rPr>
        <w:t>GB/T 23973</w:t>
      </w:r>
      <w:r>
        <w:rPr>
          <w:rFonts w:hint="eastAsia"/>
        </w:rPr>
        <w:t>进行。</w:t>
      </w:r>
    </w:p>
    <w:p w14:paraId="00F30023" w14:textId="7DA35968" w:rsidR="008C07AA" w:rsidRDefault="008C07AA" w:rsidP="008C07AA">
      <w:pPr>
        <w:pStyle w:val="affd"/>
        <w:spacing w:before="120" w:after="120"/>
      </w:pPr>
      <w:r w:rsidRPr="008C07AA">
        <w:rPr>
          <w:rFonts w:hint="eastAsia"/>
        </w:rPr>
        <w:t>生物学试验评价</w:t>
      </w:r>
    </w:p>
    <w:p w14:paraId="69B32DB9" w14:textId="13812DAC" w:rsidR="00B12387" w:rsidRDefault="00B12387" w:rsidP="008C07AA">
      <w:pPr>
        <w:pStyle w:val="afffff5"/>
        <w:ind w:firstLine="420"/>
      </w:pPr>
      <w:r w:rsidRPr="00B12387">
        <w:rPr>
          <w:rFonts w:hint="eastAsia"/>
        </w:rPr>
        <w:t>采用小区试验或盆栽试验进行着色材料生物学评价参照</w:t>
      </w:r>
      <w:r w:rsidRPr="00B12387">
        <w:rPr>
          <w:rFonts w:hint="eastAsia"/>
        </w:rPr>
        <w:t>NY/T</w:t>
      </w:r>
      <w:r>
        <w:rPr>
          <w:rFonts w:hint="eastAsia"/>
        </w:rPr>
        <w:t xml:space="preserve"> </w:t>
      </w:r>
      <w:r w:rsidRPr="00B12387">
        <w:rPr>
          <w:rFonts w:hint="eastAsia"/>
        </w:rPr>
        <w:t>2544</w:t>
      </w:r>
      <w:r>
        <w:rPr>
          <w:rFonts w:hint="eastAsia"/>
        </w:rPr>
        <w:t>进行</w:t>
      </w:r>
      <w:r w:rsidRPr="00B12387">
        <w:rPr>
          <w:rFonts w:hint="eastAsia"/>
        </w:rPr>
        <w:t>。试验以未着色肥料为对照、以等养分量的着色肥料为处理，在生物生长过程中或收获期，当出现处理的产量和</w:t>
      </w:r>
      <w:r w:rsidRPr="00B12387">
        <w:rPr>
          <w:rFonts w:hint="eastAsia"/>
        </w:rPr>
        <w:t>/</w:t>
      </w:r>
      <w:r w:rsidRPr="00B12387">
        <w:rPr>
          <w:rFonts w:hint="eastAsia"/>
        </w:rPr>
        <w:t>或品质指标较之对照降低的结果时，即视为所添加的着色材料或添加量存在生物学风险。</w:t>
      </w:r>
    </w:p>
    <w:p w14:paraId="0480920A" w14:textId="0D22CB75" w:rsidR="008C07AA" w:rsidRDefault="00B12387" w:rsidP="008C07AA">
      <w:pPr>
        <w:pStyle w:val="afffff5"/>
        <w:ind w:firstLine="420"/>
      </w:pPr>
      <w:r w:rsidRPr="00B12387">
        <w:rPr>
          <w:rFonts w:hint="eastAsia"/>
        </w:rPr>
        <w:t>采用植物出苗试验进行着色材料生物学评价按</w:t>
      </w:r>
      <w:r>
        <w:rPr>
          <w:rFonts w:hint="eastAsia"/>
        </w:rPr>
        <w:t>NY/T 3503-2019</w:t>
      </w:r>
      <w:r w:rsidRPr="00B12387">
        <w:rPr>
          <w:rFonts w:hint="eastAsia"/>
        </w:rPr>
        <w:t>附录</w:t>
      </w:r>
      <w:r w:rsidRPr="00B12387">
        <w:rPr>
          <w:rFonts w:hint="eastAsia"/>
        </w:rPr>
        <w:t>D</w:t>
      </w:r>
      <w:r>
        <w:rPr>
          <w:rFonts w:hint="eastAsia"/>
        </w:rPr>
        <w:t>进行</w:t>
      </w:r>
      <w:r w:rsidRPr="00B12387">
        <w:rPr>
          <w:rFonts w:hint="eastAsia"/>
        </w:rPr>
        <w:t>。试验以未着色肥料为对照、以等养分量的着色肥料为处理，在出苗过程中，当出现处理的出苗率等指标较之对照降低的结果时，即视为所添加的着色材料或添加量存在生物学风险</w:t>
      </w:r>
      <w:r>
        <w:rPr>
          <w:rFonts w:hint="eastAsia"/>
        </w:rPr>
        <w:t>。</w:t>
      </w:r>
    </w:p>
    <w:p w14:paraId="0633D695" w14:textId="2F0AC865" w:rsidR="008C07AA" w:rsidRDefault="008C07AA" w:rsidP="008C07AA">
      <w:pPr>
        <w:pStyle w:val="affd"/>
        <w:spacing w:before="120" w:after="120"/>
      </w:pPr>
      <w:r>
        <w:rPr>
          <w:rFonts w:hint="eastAsia"/>
        </w:rPr>
        <w:t>土壤环境质量评价</w:t>
      </w:r>
    </w:p>
    <w:p w14:paraId="6E4182A5" w14:textId="3849364E" w:rsidR="0098648F" w:rsidRDefault="00B12387" w:rsidP="008C07AA">
      <w:pPr>
        <w:pStyle w:val="afffff5"/>
        <w:ind w:firstLine="420"/>
        <w:sectPr w:rsidR="0098648F">
          <w:headerReference w:type="even" r:id="rId21"/>
          <w:headerReference w:type="default" r:id="rId22"/>
          <w:footerReference w:type="even" r:id="rId23"/>
          <w:footerReference w:type="default" r:id="rId24"/>
          <w:pgSz w:w="11906" w:h="16838"/>
          <w:pgMar w:top="1928" w:right="1134" w:bottom="1134" w:left="1134" w:header="1418" w:footer="1134" w:gutter="284"/>
          <w:pgNumType w:start="1"/>
          <w:cols w:space="425"/>
          <w:formProt w:val="0"/>
          <w:docGrid w:linePitch="312"/>
        </w:sectPr>
      </w:pPr>
      <w:r w:rsidRPr="00B12387">
        <w:rPr>
          <w:rFonts w:hint="eastAsia"/>
        </w:rPr>
        <w:t>采用小区试验或盆栽试验，以未着色肥料为对照、以等养分量的着色肥料为处理，在生物生长过程中或收获期，当出现处理的土壤重金属和有机污染物含量较之对照升高的结果时，即视为所添加的着色材料或添加量存在土壤生态环境风险。土壤污染物测定按</w:t>
      </w:r>
      <w:r w:rsidRPr="00B12387">
        <w:rPr>
          <w:rFonts w:hint="eastAsia"/>
        </w:rPr>
        <w:t>GB</w:t>
      </w:r>
      <w:r>
        <w:rPr>
          <w:rFonts w:hint="eastAsia"/>
        </w:rPr>
        <w:t xml:space="preserve"> </w:t>
      </w:r>
      <w:r w:rsidRPr="00B12387">
        <w:rPr>
          <w:rFonts w:hint="eastAsia"/>
        </w:rPr>
        <w:t>15618</w:t>
      </w:r>
      <w:r w:rsidRPr="00B12387">
        <w:rPr>
          <w:rFonts w:hint="eastAsia"/>
        </w:rPr>
        <w:t>的规定执行。</w:t>
      </w:r>
    </w:p>
    <w:p w14:paraId="4108CEB2" w14:textId="2E19FE0B" w:rsidR="008C07AA" w:rsidRDefault="008C07AA" w:rsidP="0098648F">
      <w:pPr>
        <w:pStyle w:val="af8"/>
        <w:rPr>
          <w:rFonts w:hint="eastAsia"/>
          <w:vanish w:val="0"/>
        </w:rPr>
      </w:pPr>
      <w:bookmarkStart w:id="44" w:name="BookMark5"/>
      <w:bookmarkEnd w:id="22"/>
    </w:p>
    <w:p w14:paraId="497B3597" w14:textId="77777777" w:rsidR="0098648F" w:rsidRDefault="0098648F" w:rsidP="0098648F">
      <w:pPr>
        <w:pStyle w:val="afe"/>
        <w:rPr>
          <w:vanish w:val="0"/>
        </w:rPr>
      </w:pPr>
    </w:p>
    <w:p w14:paraId="160A8041" w14:textId="772C27EA" w:rsidR="0098648F" w:rsidRDefault="0098648F" w:rsidP="0098648F">
      <w:pPr>
        <w:pStyle w:val="aff3"/>
        <w:spacing w:after="120"/>
      </w:pPr>
      <w:r>
        <w:br/>
      </w:r>
      <w:r>
        <w:rPr>
          <w:rFonts w:hint="eastAsia"/>
        </w:rPr>
        <w:t>（资料性）</w:t>
      </w:r>
      <w:r>
        <w:br/>
      </w:r>
      <w:r>
        <w:rPr>
          <w:rFonts w:hint="eastAsia"/>
        </w:rPr>
        <w:t>致癌芳香胺</w:t>
      </w:r>
    </w:p>
    <w:p w14:paraId="27B13C95" w14:textId="37528FD7" w:rsidR="0098648F" w:rsidRDefault="00701D96" w:rsidP="0098648F">
      <w:pPr>
        <w:pStyle w:val="afffff5"/>
        <w:ind w:firstLine="420"/>
      </w:pPr>
      <w:r>
        <w:rPr>
          <w:rFonts w:hint="eastAsia"/>
        </w:rPr>
        <w:t>禁用偶氮染料的偶氮基被还原裂解后，会产生一种或多种致癌芳香胺，见表</w:t>
      </w:r>
      <w:r>
        <w:rPr>
          <w:rFonts w:hint="eastAsia"/>
        </w:rPr>
        <w:t>A.1</w:t>
      </w:r>
      <w:r>
        <w:rPr>
          <w:rFonts w:hint="eastAsia"/>
        </w:rPr>
        <w:t>。</w:t>
      </w:r>
    </w:p>
    <w:p w14:paraId="410D0757" w14:textId="7ABF04A4" w:rsidR="0098648F" w:rsidRDefault="0098648F" w:rsidP="0098648F">
      <w:pPr>
        <w:pStyle w:val="aff"/>
        <w:spacing w:before="120" w:after="120"/>
      </w:pPr>
      <w:r>
        <w:rPr>
          <w:rFonts w:hint="eastAsia"/>
        </w:rPr>
        <w:t>致癌芳香胺名称</w:t>
      </w:r>
    </w:p>
    <w:tbl>
      <w:tblPr>
        <w:tblStyle w:val="affff7"/>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983"/>
        <w:gridCol w:w="6804"/>
        <w:gridCol w:w="1547"/>
      </w:tblGrid>
      <w:tr w:rsidR="0098648F" w14:paraId="561C799C" w14:textId="77777777" w:rsidTr="0098648F">
        <w:trPr>
          <w:tblHeader/>
          <w:jc w:val="center"/>
        </w:trPr>
        <w:tc>
          <w:tcPr>
            <w:tcW w:w="983" w:type="dxa"/>
            <w:tcBorders>
              <w:top w:val="single" w:sz="8" w:space="0" w:color="auto"/>
              <w:bottom w:val="single" w:sz="8" w:space="0" w:color="auto"/>
            </w:tcBorders>
          </w:tcPr>
          <w:p w14:paraId="5B9B4051" w14:textId="287935AF" w:rsidR="0098648F" w:rsidRDefault="0098648F" w:rsidP="0098648F">
            <w:pPr>
              <w:pStyle w:val="afffffffffa"/>
            </w:pPr>
            <w:r w:rsidRPr="00CB4763">
              <w:rPr>
                <w:rFonts w:hint="eastAsia"/>
              </w:rPr>
              <w:t>序号</w:t>
            </w:r>
          </w:p>
        </w:tc>
        <w:tc>
          <w:tcPr>
            <w:tcW w:w="6804" w:type="dxa"/>
            <w:tcBorders>
              <w:top w:val="single" w:sz="8" w:space="0" w:color="auto"/>
              <w:bottom w:val="single" w:sz="8" w:space="0" w:color="auto"/>
            </w:tcBorders>
          </w:tcPr>
          <w:p w14:paraId="6DFF4EF2" w14:textId="4D0D4521" w:rsidR="0098648F" w:rsidRDefault="0098648F" w:rsidP="0098648F">
            <w:pPr>
              <w:pStyle w:val="afffffffffa"/>
            </w:pPr>
            <w:r w:rsidRPr="00CB4763">
              <w:rPr>
                <w:rFonts w:hint="eastAsia"/>
              </w:rPr>
              <w:t>芳香胺名称</w:t>
            </w:r>
          </w:p>
        </w:tc>
        <w:tc>
          <w:tcPr>
            <w:tcW w:w="1547" w:type="dxa"/>
            <w:tcBorders>
              <w:top w:val="single" w:sz="8" w:space="0" w:color="auto"/>
              <w:bottom w:val="single" w:sz="8" w:space="0" w:color="auto"/>
            </w:tcBorders>
          </w:tcPr>
          <w:p w14:paraId="76848CDA" w14:textId="1121D291" w:rsidR="0098648F" w:rsidRDefault="0098648F" w:rsidP="0098648F">
            <w:pPr>
              <w:pStyle w:val="afffffffffa"/>
            </w:pPr>
            <w:r w:rsidRPr="00CB4763">
              <w:rPr>
                <w:rFonts w:hint="eastAsia"/>
              </w:rPr>
              <w:t>CAS</w:t>
            </w:r>
            <w:r w:rsidRPr="00CB4763">
              <w:rPr>
                <w:rFonts w:hint="eastAsia"/>
              </w:rPr>
              <w:t>号</w:t>
            </w:r>
          </w:p>
        </w:tc>
      </w:tr>
      <w:tr w:rsidR="0098648F" w14:paraId="578A6747" w14:textId="77777777" w:rsidTr="0098648F">
        <w:trPr>
          <w:jc w:val="center"/>
        </w:trPr>
        <w:tc>
          <w:tcPr>
            <w:tcW w:w="983" w:type="dxa"/>
            <w:tcBorders>
              <w:top w:val="single" w:sz="8" w:space="0" w:color="auto"/>
            </w:tcBorders>
          </w:tcPr>
          <w:p w14:paraId="1D723D9A" w14:textId="5997B467" w:rsidR="0098648F" w:rsidRPr="0090581F" w:rsidRDefault="0098648F" w:rsidP="0098648F">
            <w:pPr>
              <w:pStyle w:val="afffffffffa"/>
            </w:pPr>
            <w:r w:rsidRPr="0090581F">
              <w:rPr>
                <w:rFonts w:hint="eastAsia"/>
              </w:rPr>
              <w:t>1</w:t>
            </w:r>
          </w:p>
        </w:tc>
        <w:tc>
          <w:tcPr>
            <w:tcW w:w="6804" w:type="dxa"/>
            <w:tcBorders>
              <w:top w:val="single" w:sz="8" w:space="0" w:color="auto"/>
            </w:tcBorders>
          </w:tcPr>
          <w:p w14:paraId="42B1EDF3" w14:textId="2DE0B644" w:rsidR="0098648F" w:rsidRDefault="0098648F" w:rsidP="0098648F">
            <w:pPr>
              <w:pStyle w:val="afffffffffa"/>
              <w:jc w:val="left"/>
            </w:pPr>
            <w:r w:rsidRPr="00CB4763">
              <w:rPr>
                <w:rFonts w:hint="eastAsia"/>
              </w:rPr>
              <w:t>4-</w:t>
            </w:r>
            <w:r w:rsidRPr="00CB4763">
              <w:rPr>
                <w:rFonts w:hint="eastAsia"/>
              </w:rPr>
              <w:t>氨基联苯</w:t>
            </w:r>
            <w:r>
              <w:rPr>
                <w:rFonts w:hint="eastAsia"/>
              </w:rPr>
              <w:t>（</w:t>
            </w:r>
            <w:r w:rsidRPr="00CB4763">
              <w:rPr>
                <w:rFonts w:hint="eastAsia"/>
              </w:rPr>
              <w:t>4-aminodiphenyl</w:t>
            </w:r>
            <w:r>
              <w:rPr>
                <w:rFonts w:hint="eastAsia"/>
              </w:rPr>
              <w:t>）</w:t>
            </w:r>
          </w:p>
        </w:tc>
        <w:tc>
          <w:tcPr>
            <w:tcW w:w="1547" w:type="dxa"/>
            <w:tcBorders>
              <w:top w:val="single" w:sz="8" w:space="0" w:color="auto"/>
            </w:tcBorders>
          </w:tcPr>
          <w:p w14:paraId="3F02552D" w14:textId="4F413FF6" w:rsidR="0098648F" w:rsidRDefault="0098648F" w:rsidP="0098648F">
            <w:pPr>
              <w:pStyle w:val="afffffffffa"/>
            </w:pPr>
            <w:r w:rsidRPr="00CB4763">
              <w:rPr>
                <w:rFonts w:hint="eastAsia"/>
              </w:rPr>
              <w:t>92-67-1</w:t>
            </w:r>
          </w:p>
        </w:tc>
      </w:tr>
      <w:tr w:rsidR="0098648F" w14:paraId="5D003D6F" w14:textId="77777777" w:rsidTr="0098648F">
        <w:trPr>
          <w:jc w:val="center"/>
        </w:trPr>
        <w:tc>
          <w:tcPr>
            <w:tcW w:w="983" w:type="dxa"/>
          </w:tcPr>
          <w:p w14:paraId="73A8F704" w14:textId="153FA23A" w:rsidR="0098648F" w:rsidRPr="0090581F" w:rsidRDefault="0098648F" w:rsidP="0098648F">
            <w:pPr>
              <w:pStyle w:val="afffffffffa"/>
            </w:pPr>
            <w:r w:rsidRPr="0090581F">
              <w:rPr>
                <w:rFonts w:hint="eastAsia"/>
              </w:rPr>
              <w:t>2</w:t>
            </w:r>
          </w:p>
        </w:tc>
        <w:tc>
          <w:tcPr>
            <w:tcW w:w="6804" w:type="dxa"/>
          </w:tcPr>
          <w:p w14:paraId="341947B2" w14:textId="6FC97F02" w:rsidR="0098648F" w:rsidRDefault="0098648F" w:rsidP="0098648F">
            <w:pPr>
              <w:pStyle w:val="afffffffffa"/>
              <w:jc w:val="left"/>
            </w:pPr>
            <w:r w:rsidRPr="00CB4763">
              <w:rPr>
                <w:rFonts w:hint="eastAsia"/>
              </w:rPr>
              <w:t>联苯胺</w:t>
            </w:r>
            <w:r>
              <w:rPr>
                <w:rFonts w:hint="eastAsia"/>
              </w:rPr>
              <w:t>（</w:t>
            </w:r>
            <w:r w:rsidRPr="00CB4763">
              <w:rPr>
                <w:rFonts w:hint="eastAsia"/>
              </w:rPr>
              <w:t>benzidine</w:t>
            </w:r>
            <w:r>
              <w:rPr>
                <w:rFonts w:hint="eastAsia"/>
              </w:rPr>
              <w:t>）</w:t>
            </w:r>
          </w:p>
        </w:tc>
        <w:tc>
          <w:tcPr>
            <w:tcW w:w="1547" w:type="dxa"/>
          </w:tcPr>
          <w:p w14:paraId="48E0393A" w14:textId="279703CA" w:rsidR="0098648F" w:rsidRDefault="0098648F" w:rsidP="0098648F">
            <w:pPr>
              <w:pStyle w:val="afffffffffa"/>
            </w:pPr>
            <w:r w:rsidRPr="00CB4763">
              <w:rPr>
                <w:rFonts w:hint="eastAsia"/>
              </w:rPr>
              <w:t>92-87-5</w:t>
            </w:r>
          </w:p>
        </w:tc>
      </w:tr>
      <w:tr w:rsidR="0098648F" w14:paraId="162377BF" w14:textId="77777777" w:rsidTr="0098648F">
        <w:trPr>
          <w:jc w:val="center"/>
        </w:trPr>
        <w:tc>
          <w:tcPr>
            <w:tcW w:w="983" w:type="dxa"/>
          </w:tcPr>
          <w:p w14:paraId="6D41C395" w14:textId="67792C54" w:rsidR="0098648F" w:rsidRPr="0090581F" w:rsidRDefault="0098648F" w:rsidP="0098648F">
            <w:pPr>
              <w:pStyle w:val="afffffffffa"/>
            </w:pPr>
            <w:r w:rsidRPr="0090581F">
              <w:rPr>
                <w:rFonts w:hint="eastAsia"/>
              </w:rPr>
              <w:t>3</w:t>
            </w:r>
          </w:p>
        </w:tc>
        <w:tc>
          <w:tcPr>
            <w:tcW w:w="6804" w:type="dxa"/>
          </w:tcPr>
          <w:p w14:paraId="0EF9196D" w14:textId="5F627BA6" w:rsidR="0098648F" w:rsidRDefault="0098648F" w:rsidP="0098648F">
            <w:pPr>
              <w:pStyle w:val="afffffffffa"/>
              <w:jc w:val="left"/>
            </w:pPr>
            <w:r w:rsidRPr="00CB4763">
              <w:rPr>
                <w:rFonts w:hint="eastAsia"/>
              </w:rPr>
              <w:t>4-</w:t>
            </w:r>
            <w:r w:rsidRPr="00CB4763">
              <w:rPr>
                <w:rFonts w:hint="eastAsia"/>
              </w:rPr>
              <w:t>氯邻甲苯胺</w:t>
            </w:r>
            <w:r>
              <w:rPr>
                <w:rFonts w:hint="eastAsia"/>
              </w:rPr>
              <w:t>（</w:t>
            </w:r>
            <w:r w:rsidRPr="00CB4763">
              <w:rPr>
                <w:rFonts w:hint="eastAsia"/>
              </w:rPr>
              <w:t>4-chloro-o-toluidine</w:t>
            </w:r>
            <w:r>
              <w:rPr>
                <w:rFonts w:hint="eastAsia"/>
              </w:rPr>
              <w:t>）</w:t>
            </w:r>
          </w:p>
        </w:tc>
        <w:tc>
          <w:tcPr>
            <w:tcW w:w="1547" w:type="dxa"/>
          </w:tcPr>
          <w:p w14:paraId="05512C77" w14:textId="46409B0F" w:rsidR="0098648F" w:rsidRDefault="0098648F" w:rsidP="0098648F">
            <w:pPr>
              <w:pStyle w:val="afffffffffa"/>
            </w:pPr>
            <w:r w:rsidRPr="00CB4763">
              <w:rPr>
                <w:rFonts w:hint="eastAsia"/>
              </w:rPr>
              <w:t>95-69-2</w:t>
            </w:r>
          </w:p>
        </w:tc>
      </w:tr>
      <w:tr w:rsidR="0098648F" w14:paraId="6C26EEB4" w14:textId="77777777" w:rsidTr="0098648F">
        <w:trPr>
          <w:jc w:val="center"/>
        </w:trPr>
        <w:tc>
          <w:tcPr>
            <w:tcW w:w="983" w:type="dxa"/>
          </w:tcPr>
          <w:p w14:paraId="69B59BCC" w14:textId="378977F3" w:rsidR="0098648F" w:rsidRPr="0090581F" w:rsidRDefault="0098648F" w:rsidP="0098648F">
            <w:pPr>
              <w:pStyle w:val="afffffffffa"/>
            </w:pPr>
            <w:r w:rsidRPr="0090581F">
              <w:rPr>
                <w:rFonts w:hint="eastAsia"/>
              </w:rPr>
              <w:t>4</w:t>
            </w:r>
          </w:p>
        </w:tc>
        <w:tc>
          <w:tcPr>
            <w:tcW w:w="6804" w:type="dxa"/>
          </w:tcPr>
          <w:p w14:paraId="7726D0E6" w14:textId="006CC199" w:rsidR="0098648F" w:rsidRDefault="0098648F" w:rsidP="0098648F">
            <w:pPr>
              <w:pStyle w:val="afffffffffa"/>
              <w:jc w:val="left"/>
            </w:pPr>
            <w:r w:rsidRPr="00CB4763">
              <w:rPr>
                <w:rFonts w:hint="eastAsia"/>
              </w:rPr>
              <w:t>2-</w:t>
            </w:r>
            <w:r w:rsidRPr="00CB4763">
              <w:rPr>
                <w:rFonts w:hint="eastAsia"/>
              </w:rPr>
              <w:t>萘胺</w:t>
            </w:r>
            <w:r>
              <w:rPr>
                <w:rFonts w:hint="eastAsia"/>
              </w:rPr>
              <w:t>（</w:t>
            </w:r>
            <w:r w:rsidRPr="00CB4763">
              <w:rPr>
                <w:rFonts w:hint="eastAsia"/>
              </w:rPr>
              <w:t>2-naphthylamine</w:t>
            </w:r>
            <w:r>
              <w:rPr>
                <w:rFonts w:hint="eastAsia"/>
              </w:rPr>
              <w:t>）</w:t>
            </w:r>
          </w:p>
        </w:tc>
        <w:tc>
          <w:tcPr>
            <w:tcW w:w="1547" w:type="dxa"/>
          </w:tcPr>
          <w:p w14:paraId="2729080F" w14:textId="2B688420" w:rsidR="0098648F" w:rsidRDefault="0098648F" w:rsidP="0098648F">
            <w:pPr>
              <w:pStyle w:val="afffffffffa"/>
            </w:pPr>
            <w:r w:rsidRPr="00CB4763">
              <w:rPr>
                <w:rFonts w:hint="eastAsia"/>
              </w:rPr>
              <w:t>91-59-8</w:t>
            </w:r>
          </w:p>
        </w:tc>
      </w:tr>
      <w:tr w:rsidR="0098648F" w14:paraId="4CAD5262" w14:textId="77777777" w:rsidTr="0098648F">
        <w:trPr>
          <w:jc w:val="center"/>
        </w:trPr>
        <w:tc>
          <w:tcPr>
            <w:tcW w:w="983" w:type="dxa"/>
          </w:tcPr>
          <w:p w14:paraId="2CA065A1" w14:textId="12478A9A" w:rsidR="0098648F" w:rsidRPr="0090581F" w:rsidRDefault="0098648F" w:rsidP="0098648F">
            <w:pPr>
              <w:pStyle w:val="afffffffffa"/>
            </w:pPr>
            <w:r w:rsidRPr="0090581F">
              <w:rPr>
                <w:rFonts w:hint="eastAsia"/>
              </w:rPr>
              <w:t>5</w:t>
            </w:r>
            <w:r w:rsidR="008B08BC" w:rsidRPr="0090581F">
              <w:rPr>
                <w:vertAlign w:val="superscript"/>
              </w:rPr>
              <w:t>a</w:t>
            </w:r>
          </w:p>
        </w:tc>
        <w:tc>
          <w:tcPr>
            <w:tcW w:w="6804" w:type="dxa"/>
          </w:tcPr>
          <w:p w14:paraId="20679D3E" w14:textId="43E4DA64" w:rsidR="0098648F" w:rsidRDefault="0098648F" w:rsidP="0098648F">
            <w:pPr>
              <w:pStyle w:val="afffffffffa"/>
              <w:jc w:val="left"/>
            </w:pPr>
            <w:r w:rsidRPr="001E5E3E">
              <w:rPr>
                <w:rFonts w:hint="eastAsia"/>
              </w:rPr>
              <w:t>邻氨基偶氮甲苯</w:t>
            </w:r>
            <w:r>
              <w:rPr>
                <w:rFonts w:hint="eastAsia"/>
              </w:rPr>
              <w:t>（</w:t>
            </w:r>
            <w:r w:rsidRPr="001E5E3E">
              <w:rPr>
                <w:rFonts w:hint="eastAsia"/>
              </w:rPr>
              <w:t>2-aminoazotoluene</w:t>
            </w:r>
            <w:r>
              <w:rPr>
                <w:rFonts w:hint="eastAsia"/>
              </w:rPr>
              <w:t>）</w:t>
            </w:r>
          </w:p>
        </w:tc>
        <w:tc>
          <w:tcPr>
            <w:tcW w:w="1547" w:type="dxa"/>
          </w:tcPr>
          <w:p w14:paraId="42081F80" w14:textId="11566B15" w:rsidR="0098648F" w:rsidRDefault="0098648F" w:rsidP="0098648F">
            <w:pPr>
              <w:pStyle w:val="afffffffffa"/>
            </w:pPr>
            <w:r w:rsidRPr="001E5E3E">
              <w:rPr>
                <w:rFonts w:hint="eastAsia"/>
              </w:rPr>
              <w:t>97-56-3</w:t>
            </w:r>
          </w:p>
        </w:tc>
      </w:tr>
      <w:tr w:rsidR="0098648F" w14:paraId="208DE66A" w14:textId="77777777" w:rsidTr="0098648F">
        <w:trPr>
          <w:jc w:val="center"/>
        </w:trPr>
        <w:tc>
          <w:tcPr>
            <w:tcW w:w="983" w:type="dxa"/>
          </w:tcPr>
          <w:p w14:paraId="303E4E1F" w14:textId="46A66004" w:rsidR="0098648F" w:rsidRPr="0090581F" w:rsidRDefault="0098648F" w:rsidP="0098648F">
            <w:pPr>
              <w:pStyle w:val="afffffffffa"/>
            </w:pPr>
            <w:r w:rsidRPr="0090581F">
              <w:rPr>
                <w:rFonts w:hint="eastAsia"/>
              </w:rPr>
              <w:t>6</w:t>
            </w:r>
            <w:r w:rsidR="008B08BC" w:rsidRPr="0090581F">
              <w:rPr>
                <w:vertAlign w:val="superscript"/>
              </w:rPr>
              <w:t xml:space="preserve"> a</w:t>
            </w:r>
          </w:p>
        </w:tc>
        <w:tc>
          <w:tcPr>
            <w:tcW w:w="6804" w:type="dxa"/>
          </w:tcPr>
          <w:p w14:paraId="6147D0E7" w14:textId="72036B9D" w:rsidR="0098648F" w:rsidRDefault="0098648F" w:rsidP="0098648F">
            <w:pPr>
              <w:pStyle w:val="afffffffffa"/>
              <w:jc w:val="left"/>
            </w:pPr>
            <w:r w:rsidRPr="001E5E3E">
              <w:rPr>
                <w:rFonts w:hint="eastAsia"/>
              </w:rPr>
              <w:t>2-</w:t>
            </w:r>
            <w:r w:rsidRPr="001E5E3E">
              <w:rPr>
                <w:rFonts w:hint="eastAsia"/>
              </w:rPr>
              <w:t>氨基</w:t>
            </w:r>
            <w:r w:rsidRPr="001E5E3E">
              <w:rPr>
                <w:rFonts w:hint="eastAsia"/>
              </w:rPr>
              <w:t>-4-</w:t>
            </w:r>
            <w:r w:rsidRPr="001E5E3E">
              <w:rPr>
                <w:rFonts w:hint="eastAsia"/>
              </w:rPr>
              <w:t>硝基甲苯</w:t>
            </w:r>
            <w:r w:rsidRPr="004555A6">
              <w:rPr>
                <w:rFonts w:hint="eastAsia"/>
              </w:rPr>
              <w:t>（</w:t>
            </w:r>
            <w:r w:rsidRPr="004555A6">
              <w:rPr>
                <w:rFonts w:hint="eastAsia"/>
              </w:rPr>
              <w:t>2-amino-4-nitrotoluene</w:t>
            </w:r>
            <w:r w:rsidRPr="004555A6">
              <w:rPr>
                <w:rFonts w:hint="eastAsia"/>
              </w:rPr>
              <w:t>）</w:t>
            </w:r>
          </w:p>
        </w:tc>
        <w:tc>
          <w:tcPr>
            <w:tcW w:w="1547" w:type="dxa"/>
          </w:tcPr>
          <w:p w14:paraId="1B261F5D" w14:textId="3BCD16F6" w:rsidR="0098648F" w:rsidRDefault="0098648F" w:rsidP="0098648F">
            <w:pPr>
              <w:pStyle w:val="afffffffffa"/>
            </w:pPr>
            <w:r w:rsidRPr="001E5E3E">
              <w:rPr>
                <w:rFonts w:hint="eastAsia"/>
              </w:rPr>
              <w:t>99-55-8</w:t>
            </w:r>
          </w:p>
        </w:tc>
      </w:tr>
      <w:tr w:rsidR="0098648F" w14:paraId="0AF6CF02" w14:textId="77777777" w:rsidTr="0098648F">
        <w:trPr>
          <w:jc w:val="center"/>
        </w:trPr>
        <w:tc>
          <w:tcPr>
            <w:tcW w:w="983" w:type="dxa"/>
          </w:tcPr>
          <w:p w14:paraId="7ECD29C0" w14:textId="45F6AB64" w:rsidR="0098648F" w:rsidRPr="0090581F" w:rsidRDefault="0098648F" w:rsidP="0098648F">
            <w:pPr>
              <w:pStyle w:val="afffffffffa"/>
            </w:pPr>
            <w:r w:rsidRPr="0090581F">
              <w:rPr>
                <w:rFonts w:hint="eastAsia"/>
              </w:rPr>
              <w:t>7</w:t>
            </w:r>
          </w:p>
        </w:tc>
        <w:tc>
          <w:tcPr>
            <w:tcW w:w="6804" w:type="dxa"/>
          </w:tcPr>
          <w:p w14:paraId="1FC7A243" w14:textId="11746D1C" w:rsidR="0098648F" w:rsidRDefault="0098648F" w:rsidP="0098648F">
            <w:pPr>
              <w:pStyle w:val="afffffffffa"/>
              <w:jc w:val="left"/>
            </w:pPr>
            <w:r w:rsidRPr="001E5E3E">
              <w:rPr>
                <w:rFonts w:hint="eastAsia"/>
              </w:rPr>
              <w:t>对氯苯胺</w:t>
            </w:r>
            <w:r>
              <w:rPr>
                <w:rFonts w:hint="eastAsia"/>
              </w:rPr>
              <w:t>（</w:t>
            </w:r>
            <w:r w:rsidRPr="001E5E3E">
              <w:rPr>
                <w:rFonts w:hint="eastAsia"/>
              </w:rPr>
              <w:t>p-chloroaniline</w:t>
            </w:r>
            <w:r>
              <w:rPr>
                <w:rFonts w:hint="eastAsia"/>
              </w:rPr>
              <w:t>）</w:t>
            </w:r>
          </w:p>
        </w:tc>
        <w:tc>
          <w:tcPr>
            <w:tcW w:w="1547" w:type="dxa"/>
          </w:tcPr>
          <w:p w14:paraId="48A8B364" w14:textId="35D3C4D0" w:rsidR="0098648F" w:rsidRDefault="0098648F" w:rsidP="0098648F">
            <w:pPr>
              <w:pStyle w:val="afffffffffa"/>
            </w:pPr>
            <w:r w:rsidRPr="001E5E3E">
              <w:rPr>
                <w:rFonts w:hint="eastAsia"/>
              </w:rPr>
              <w:t>106-47-8</w:t>
            </w:r>
          </w:p>
        </w:tc>
      </w:tr>
      <w:tr w:rsidR="0098648F" w14:paraId="44FC2B10" w14:textId="77777777" w:rsidTr="0098648F">
        <w:trPr>
          <w:jc w:val="center"/>
        </w:trPr>
        <w:tc>
          <w:tcPr>
            <w:tcW w:w="983" w:type="dxa"/>
          </w:tcPr>
          <w:p w14:paraId="397044BC" w14:textId="18322313" w:rsidR="0098648F" w:rsidRPr="0090581F" w:rsidRDefault="0098648F" w:rsidP="0098648F">
            <w:pPr>
              <w:pStyle w:val="afffffffffa"/>
            </w:pPr>
            <w:r w:rsidRPr="0090581F">
              <w:rPr>
                <w:rFonts w:hint="eastAsia"/>
              </w:rPr>
              <w:t>8</w:t>
            </w:r>
          </w:p>
        </w:tc>
        <w:tc>
          <w:tcPr>
            <w:tcW w:w="6804" w:type="dxa"/>
          </w:tcPr>
          <w:p w14:paraId="2309C54D" w14:textId="712FA67D" w:rsidR="0098648F" w:rsidRDefault="0098648F" w:rsidP="0098648F">
            <w:pPr>
              <w:pStyle w:val="afffffffffa"/>
              <w:jc w:val="left"/>
            </w:pPr>
            <w:r w:rsidRPr="001E5E3E">
              <w:rPr>
                <w:rFonts w:hint="eastAsia"/>
              </w:rPr>
              <w:t>2,4-</w:t>
            </w:r>
            <w:r w:rsidRPr="001E5E3E">
              <w:rPr>
                <w:rFonts w:hint="eastAsia"/>
              </w:rPr>
              <w:t>二氨基苯甲醚</w:t>
            </w:r>
            <w:r>
              <w:rPr>
                <w:rFonts w:hint="eastAsia"/>
              </w:rPr>
              <w:t>（</w:t>
            </w:r>
            <w:r w:rsidRPr="001E5E3E">
              <w:rPr>
                <w:rFonts w:hint="eastAsia"/>
              </w:rPr>
              <w:t>2,4-diaminoanisole</w:t>
            </w:r>
            <w:r>
              <w:rPr>
                <w:rFonts w:hint="eastAsia"/>
              </w:rPr>
              <w:t>）</w:t>
            </w:r>
          </w:p>
        </w:tc>
        <w:tc>
          <w:tcPr>
            <w:tcW w:w="1547" w:type="dxa"/>
          </w:tcPr>
          <w:p w14:paraId="48E2EF1E" w14:textId="62866653" w:rsidR="0098648F" w:rsidRDefault="0098648F" w:rsidP="0098648F">
            <w:pPr>
              <w:pStyle w:val="afffffffffa"/>
            </w:pPr>
            <w:r w:rsidRPr="001E5E3E">
              <w:rPr>
                <w:rFonts w:hint="eastAsia"/>
              </w:rPr>
              <w:t>615-05-4</w:t>
            </w:r>
          </w:p>
        </w:tc>
      </w:tr>
      <w:tr w:rsidR="0098648F" w14:paraId="3A457CAE" w14:textId="77777777" w:rsidTr="0098648F">
        <w:trPr>
          <w:jc w:val="center"/>
        </w:trPr>
        <w:tc>
          <w:tcPr>
            <w:tcW w:w="983" w:type="dxa"/>
          </w:tcPr>
          <w:p w14:paraId="190CE480" w14:textId="59107630" w:rsidR="0098648F" w:rsidRPr="0090581F" w:rsidRDefault="0098648F" w:rsidP="0098648F">
            <w:pPr>
              <w:pStyle w:val="afffffffffa"/>
            </w:pPr>
            <w:r w:rsidRPr="0090581F">
              <w:rPr>
                <w:rFonts w:hint="eastAsia"/>
              </w:rPr>
              <w:t>9</w:t>
            </w:r>
          </w:p>
        </w:tc>
        <w:tc>
          <w:tcPr>
            <w:tcW w:w="6804" w:type="dxa"/>
          </w:tcPr>
          <w:p w14:paraId="1EA6B441" w14:textId="0071A1EB" w:rsidR="0098648F" w:rsidRDefault="0098648F" w:rsidP="0098648F">
            <w:pPr>
              <w:pStyle w:val="afffffffffa"/>
              <w:jc w:val="left"/>
            </w:pPr>
            <w:r w:rsidRPr="001E5E3E">
              <w:rPr>
                <w:rFonts w:hint="eastAsia"/>
              </w:rPr>
              <w:t>4,4'-</w:t>
            </w:r>
            <w:r w:rsidRPr="001E5E3E">
              <w:rPr>
                <w:rFonts w:hint="eastAsia"/>
              </w:rPr>
              <w:t>二氨基二苯甲烷</w:t>
            </w:r>
            <w:r>
              <w:rPr>
                <w:rFonts w:hint="eastAsia"/>
              </w:rPr>
              <w:t>（</w:t>
            </w:r>
            <w:r w:rsidRPr="001E5E3E">
              <w:rPr>
                <w:rFonts w:hint="eastAsia"/>
              </w:rPr>
              <w:t>4,4'-diaminodiphenylmethane</w:t>
            </w:r>
            <w:r>
              <w:rPr>
                <w:rFonts w:hint="eastAsia"/>
              </w:rPr>
              <w:t>）</w:t>
            </w:r>
          </w:p>
        </w:tc>
        <w:tc>
          <w:tcPr>
            <w:tcW w:w="1547" w:type="dxa"/>
          </w:tcPr>
          <w:p w14:paraId="7C5DEC77" w14:textId="09FADB3F" w:rsidR="0098648F" w:rsidRDefault="0098648F" w:rsidP="0098648F">
            <w:pPr>
              <w:pStyle w:val="afffffffffa"/>
            </w:pPr>
            <w:r w:rsidRPr="001E5E3E">
              <w:rPr>
                <w:rFonts w:hint="eastAsia"/>
              </w:rPr>
              <w:t>101-77-9</w:t>
            </w:r>
          </w:p>
        </w:tc>
      </w:tr>
      <w:tr w:rsidR="0098648F" w14:paraId="58934A83" w14:textId="77777777" w:rsidTr="0098648F">
        <w:trPr>
          <w:jc w:val="center"/>
        </w:trPr>
        <w:tc>
          <w:tcPr>
            <w:tcW w:w="983" w:type="dxa"/>
          </w:tcPr>
          <w:p w14:paraId="16CCE4F9" w14:textId="77B9A546" w:rsidR="0098648F" w:rsidRPr="0090581F" w:rsidRDefault="0098648F" w:rsidP="0098648F">
            <w:pPr>
              <w:pStyle w:val="afffffffffa"/>
            </w:pPr>
            <w:r w:rsidRPr="0090581F">
              <w:rPr>
                <w:rFonts w:hint="eastAsia"/>
              </w:rPr>
              <w:t>10</w:t>
            </w:r>
          </w:p>
        </w:tc>
        <w:tc>
          <w:tcPr>
            <w:tcW w:w="6804" w:type="dxa"/>
          </w:tcPr>
          <w:p w14:paraId="4D78DC0E" w14:textId="61B6C638" w:rsidR="0098648F" w:rsidRDefault="0098648F" w:rsidP="0098648F">
            <w:pPr>
              <w:pStyle w:val="afffffffffa"/>
              <w:jc w:val="left"/>
            </w:pPr>
            <w:r w:rsidRPr="001E5E3E">
              <w:rPr>
                <w:rFonts w:hint="eastAsia"/>
              </w:rPr>
              <w:t>3,3'-</w:t>
            </w:r>
            <w:r w:rsidRPr="001E5E3E">
              <w:rPr>
                <w:rFonts w:hint="eastAsia"/>
              </w:rPr>
              <w:t>二氯联苯胺</w:t>
            </w:r>
            <w:r>
              <w:rPr>
                <w:rFonts w:hint="eastAsia"/>
              </w:rPr>
              <w:t>（</w:t>
            </w:r>
            <w:r w:rsidRPr="001E5E3E">
              <w:rPr>
                <w:rFonts w:hint="eastAsia"/>
              </w:rPr>
              <w:t>3,3'-dichlorobenzidine</w:t>
            </w:r>
            <w:r>
              <w:rPr>
                <w:rFonts w:hint="eastAsia"/>
              </w:rPr>
              <w:t>）</w:t>
            </w:r>
          </w:p>
        </w:tc>
        <w:tc>
          <w:tcPr>
            <w:tcW w:w="1547" w:type="dxa"/>
          </w:tcPr>
          <w:p w14:paraId="309ED662" w14:textId="17BB469A" w:rsidR="0098648F" w:rsidRDefault="0098648F" w:rsidP="0098648F">
            <w:pPr>
              <w:pStyle w:val="afffffffffa"/>
            </w:pPr>
            <w:r w:rsidRPr="001E5E3E">
              <w:rPr>
                <w:rFonts w:hint="eastAsia"/>
              </w:rPr>
              <w:t>91-94-1</w:t>
            </w:r>
          </w:p>
        </w:tc>
      </w:tr>
      <w:tr w:rsidR="0098648F" w14:paraId="00B29716" w14:textId="77777777" w:rsidTr="0098648F">
        <w:trPr>
          <w:jc w:val="center"/>
        </w:trPr>
        <w:tc>
          <w:tcPr>
            <w:tcW w:w="983" w:type="dxa"/>
          </w:tcPr>
          <w:p w14:paraId="259E666C" w14:textId="06903E0B" w:rsidR="0098648F" w:rsidRPr="0090581F" w:rsidRDefault="0098648F" w:rsidP="0098648F">
            <w:pPr>
              <w:pStyle w:val="afffffffffa"/>
            </w:pPr>
            <w:r w:rsidRPr="0090581F">
              <w:rPr>
                <w:rFonts w:hint="eastAsia"/>
              </w:rPr>
              <w:t>11</w:t>
            </w:r>
          </w:p>
        </w:tc>
        <w:tc>
          <w:tcPr>
            <w:tcW w:w="6804" w:type="dxa"/>
          </w:tcPr>
          <w:p w14:paraId="48CC071D" w14:textId="0EE32D03" w:rsidR="0098648F" w:rsidRPr="004555A6" w:rsidRDefault="0098648F" w:rsidP="0098648F">
            <w:pPr>
              <w:pStyle w:val="afffffffffa"/>
              <w:jc w:val="left"/>
            </w:pPr>
            <w:r w:rsidRPr="004555A6">
              <w:rPr>
                <w:rFonts w:hint="eastAsia"/>
              </w:rPr>
              <w:t>3,3'-</w:t>
            </w:r>
            <w:r w:rsidRPr="004555A6">
              <w:rPr>
                <w:rFonts w:hint="eastAsia"/>
              </w:rPr>
              <w:t>二甲氧基联苯胺（</w:t>
            </w:r>
            <w:r w:rsidRPr="004555A6">
              <w:rPr>
                <w:rFonts w:hint="eastAsia"/>
              </w:rPr>
              <w:t>3,3'-dimethoxybenzidine</w:t>
            </w:r>
            <w:r w:rsidRPr="004555A6">
              <w:rPr>
                <w:rFonts w:hint="eastAsia"/>
              </w:rPr>
              <w:t>）</w:t>
            </w:r>
          </w:p>
        </w:tc>
        <w:tc>
          <w:tcPr>
            <w:tcW w:w="1547" w:type="dxa"/>
          </w:tcPr>
          <w:p w14:paraId="5639C11F" w14:textId="75B4CC18" w:rsidR="0098648F" w:rsidRDefault="0098648F" w:rsidP="0098648F">
            <w:pPr>
              <w:pStyle w:val="afffffffffa"/>
            </w:pPr>
            <w:r w:rsidRPr="001E5E3E">
              <w:rPr>
                <w:rFonts w:hint="eastAsia"/>
              </w:rPr>
              <w:t>119-90-4</w:t>
            </w:r>
          </w:p>
        </w:tc>
      </w:tr>
      <w:tr w:rsidR="0098648F" w14:paraId="54D3A46A" w14:textId="77777777" w:rsidTr="0098648F">
        <w:trPr>
          <w:jc w:val="center"/>
        </w:trPr>
        <w:tc>
          <w:tcPr>
            <w:tcW w:w="983" w:type="dxa"/>
          </w:tcPr>
          <w:p w14:paraId="5E5ACBC8" w14:textId="3406AE07" w:rsidR="0098648F" w:rsidRPr="0090581F" w:rsidRDefault="0098648F" w:rsidP="0098648F">
            <w:pPr>
              <w:pStyle w:val="afffffffffa"/>
            </w:pPr>
            <w:r w:rsidRPr="0090581F">
              <w:rPr>
                <w:rFonts w:hint="eastAsia"/>
              </w:rPr>
              <w:t>12</w:t>
            </w:r>
          </w:p>
        </w:tc>
        <w:tc>
          <w:tcPr>
            <w:tcW w:w="6804" w:type="dxa"/>
          </w:tcPr>
          <w:p w14:paraId="5C48989D" w14:textId="1C89DA12" w:rsidR="0098648F" w:rsidRPr="004555A6" w:rsidRDefault="0098648F" w:rsidP="0098648F">
            <w:pPr>
              <w:pStyle w:val="afffffffffa"/>
              <w:jc w:val="left"/>
            </w:pPr>
            <w:r w:rsidRPr="004555A6">
              <w:rPr>
                <w:rFonts w:hint="eastAsia"/>
              </w:rPr>
              <w:t>3,3'-</w:t>
            </w:r>
            <w:r w:rsidRPr="004555A6">
              <w:rPr>
                <w:rFonts w:hint="eastAsia"/>
              </w:rPr>
              <w:t>二甲基联苯胺（</w:t>
            </w:r>
            <w:r w:rsidRPr="004555A6">
              <w:rPr>
                <w:rFonts w:hint="eastAsia"/>
              </w:rPr>
              <w:t>3,3'-dimethylbenzidine</w:t>
            </w:r>
            <w:r w:rsidRPr="004555A6">
              <w:rPr>
                <w:rFonts w:hint="eastAsia"/>
              </w:rPr>
              <w:t>）</w:t>
            </w:r>
          </w:p>
        </w:tc>
        <w:tc>
          <w:tcPr>
            <w:tcW w:w="1547" w:type="dxa"/>
          </w:tcPr>
          <w:p w14:paraId="6813A5FC" w14:textId="1973A81A" w:rsidR="0098648F" w:rsidRDefault="0098648F" w:rsidP="0098648F">
            <w:pPr>
              <w:pStyle w:val="afffffffffa"/>
            </w:pPr>
            <w:r w:rsidRPr="001E5E3E">
              <w:rPr>
                <w:rFonts w:hint="eastAsia"/>
              </w:rPr>
              <w:t>119-93-7</w:t>
            </w:r>
          </w:p>
        </w:tc>
      </w:tr>
      <w:tr w:rsidR="0098648F" w14:paraId="61ECB928" w14:textId="77777777" w:rsidTr="0098648F">
        <w:trPr>
          <w:jc w:val="center"/>
        </w:trPr>
        <w:tc>
          <w:tcPr>
            <w:tcW w:w="983" w:type="dxa"/>
          </w:tcPr>
          <w:p w14:paraId="5657579D" w14:textId="0504BB99" w:rsidR="0098648F" w:rsidRPr="0090581F" w:rsidRDefault="0098648F" w:rsidP="0098648F">
            <w:pPr>
              <w:pStyle w:val="afffffffffa"/>
            </w:pPr>
            <w:r w:rsidRPr="0090581F">
              <w:rPr>
                <w:rFonts w:hint="eastAsia"/>
              </w:rPr>
              <w:t>13</w:t>
            </w:r>
          </w:p>
        </w:tc>
        <w:tc>
          <w:tcPr>
            <w:tcW w:w="6804" w:type="dxa"/>
          </w:tcPr>
          <w:p w14:paraId="6FC90B75" w14:textId="1307CB04" w:rsidR="0098648F" w:rsidRPr="004555A6" w:rsidRDefault="0098648F" w:rsidP="0098648F">
            <w:pPr>
              <w:pStyle w:val="afffffffffa"/>
              <w:jc w:val="left"/>
            </w:pPr>
            <w:r w:rsidRPr="004555A6">
              <w:rPr>
                <w:rFonts w:hint="eastAsia"/>
              </w:rPr>
              <w:t>3,3'-</w:t>
            </w:r>
            <w:r w:rsidRPr="004555A6">
              <w:rPr>
                <w:rFonts w:hint="eastAsia"/>
              </w:rPr>
              <w:t>二甲基</w:t>
            </w:r>
            <w:r w:rsidRPr="004555A6">
              <w:rPr>
                <w:rFonts w:hint="eastAsia"/>
              </w:rPr>
              <w:t>-4,4</w:t>
            </w:r>
            <w:r w:rsidR="00701D96" w:rsidRPr="004555A6">
              <w:t>’</w:t>
            </w:r>
            <w:r w:rsidRPr="004555A6">
              <w:rPr>
                <w:rFonts w:hint="eastAsia"/>
              </w:rPr>
              <w:t>-</w:t>
            </w:r>
            <w:r w:rsidRPr="004555A6">
              <w:rPr>
                <w:rFonts w:hint="eastAsia"/>
              </w:rPr>
              <w:t>二氨基二苯甲烷（</w:t>
            </w:r>
            <w:r w:rsidRPr="004555A6">
              <w:rPr>
                <w:rFonts w:hint="eastAsia"/>
              </w:rPr>
              <w:t>3,3'-dimethyl-4,4'-diaminodiphenylmethane</w:t>
            </w:r>
            <w:r w:rsidRPr="004555A6">
              <w:rPr>
                <w:rFonts w:hint="eastAsia"/>
              </w:rPr>
              <w:t>）</w:t>
            </w:r>
          </w:p>
        </w:tc>
        <w:tc>
          <w:tcPr>
            <w:tcW w:w="1547" w:type="dxa"/>
          </w:tcPr>
          <w:p w14:paraId="0EC97727" w14:textId="3744633F" w:rsidR="0098648F" w:rsidRDefault="0098648F" w:rsidP="0098648F">
            <w:pPr>
              <w:pStyle w:val="afffffffffa"/>
            </w:pPr>
            <w:r w:rsidRPr="001E5E3E">
              <w:rPr>
                <w:rFonts w:hint="eastAsia"/>
              </w:rPr>
              <w:t>838-88-0</w:t>
            </w:r>
          </w:p>
        </w:tc>
      </w:tr>
      <w:tr w:rsidR="0098648F" w14:paraId="4C976FFC" w14:textId="77777777" w:rsidTr="0098648F">
        <w:trPr>
          <w:jc w:val="center"/>
        </w:trPr>
        <w:tc>
          <w:tcPr>
            <w:tcW w:w="983" w:type="dxa"/>
          </w:tcPr>
          <w:p w14:paraId="518810E4" w14:textId="55A04865" w:rsidR="0098648F" w:rsidRPr="0090581F" w:rsidRDefault="0098648F" w:rsidP="0098648F">
            <w:pPr>
              <w:pStyle w:val="afffffffffa"/>
            </w:pPr>
            <w:r w:rsidRPr="0090581F">
              <w:rPr>
                <w:rFonts w:hint="eastAsia"/>
              </w:rPr>
              <w:t>14</w:t>
            </w:r>
          </w:p>
        </w:tc>
        <w:tc>
          <w:tcPr>
            <w:tcW w:w="6804" w:type="dxa"/>
          </w:tcPr>
          <w:p w14:paraId="6BFCE11A" w14:textId="31ED8515" w:rsidR="0098648F" w:rsidRPr="004555A6" w:rsidRDefault="004555A6" w:rsidP="0098648F">
            <w:pPr>
              <w:pStyle w:val="afffffffffa"/>
              <w:jc w:val="left"/>
            </w:pPr>
            <w:r w:rsidRPr="004555A6">
              <w:rPr>
                <w:rFonts w:hint="eastAsia"/>
              </w:rPr>
              <w:t>2-</w:t>
            </w:r>
            <w:r w:rsidRPr="004555A6">
              <w:rPr>
                <w:rFonts w:hint="eastAsia"/>
              </w:rPr>
              <w:t>甲氧基</w:t>
            </w:r>
            <w:r w:rsidRPr="004555A6">
              <w:rPr>
                <w:rFonts w:hint="eastAsia"/>
              </w:rPr>
              <w:t>-5-</w:t>
            </w:r>
            <w:r w:rsidRPr="004555A6">
              <w:rPr>
                <w:rFonts w:hint="eastAsia"/>
              </w:rPr>
              <w:t>甲基苯胺</w:t>
            </w:r>
            <w:r w:rsidR="0098648F" w:rsidRPr="004555A6">
              <w:rPr>
                <w:rFonts w:hint="eastAsia"/>
              </w:rPr>
              <w:t>（</w:t>
            </w:r>
            <w:r w:rsidRPr="004555A6">
              <w:t>2-Methoxy-5-methylaniline</w:t>
            </w:r>
            <w:r w:rsidR="0098648F" w:rsidRPr="004555A6">
              <w:rPr>
                <w:rFonts w:hint="eastAsia"/>
              </w:rPr>
              <w:t>）</w:t>
            </w:r>
          </w:p>
        </w:tc>
        <w:tc>
          <w:tcPr>
            <w:tcW w:w="1547" w:type="dxa"/>
          </w:tcPr>
          <w:p w14:paraId="5F54A053" w14:textId="636F4A2E" w:rsidR="0098648F" w:rsidRDefault="0098648F" w:rsidP="0098648F">
            <w:pPr>
              <w:pStyle w:val="afffffffffa"/>
            </w:pPr>
            <w:r w:rsidRPr="001E5E3E">
              <w:rPr>
                <w:rFonts w:hint="eastAsia"/>
              </w:rPr>
              <w:t>120-71-8</w:t>
            </w:r>
          </w:p>
        </w:tc>
      </w:tr>
      <w:tr w:rsidR="0098648F" w14:paraId="349A5696" w14:textId="77777777" w:rsidTr="0098648F">
        <w:trPr>
          <w:jc w:val="center"/>
        </w:trPr>
        <w:tc>
          <w:tcPr>
            <w:tcW w:w="983" w:type="dxa"/>
          </w:tcPr>
          <w:p w14:paraId="68AFFC99" w14:textId="3F7DB648" w:rsidR="0098648F" w:rsidRPr="0090581F" w:rsidRDefault="0098648F" w:rsidP="0098648F">
            <w:pPr>
              <w:pStyle w:val="afffffffffa"/>
            </w:pPr>
            <w:r w:rsidRPr="0090581F">
              <w:rPr>
                <w:rFonts w:hint="eastAsia"/>
              </w:rPr>
              <w:t>15</w:t>
            </w:r>
          </w:p>
        </w:tc>
        <w:tc>
          <w:tcPr>
            <w:tcW w:w="6804" w:type="dxa"/>
          </w:tcPr>
          <w:p w14:paraId="427A628F" w14:textId="2C2BFC92" w:rsidR="0098648F" w:rsidRDefault="0098648F" w:rsidP="0098648F">
            <w:pPr>
              <w:pStyle w:val="afffffffffa"/>
              <w:jc w:val="left"/>
            </w:pPr>
            <w:r w:rsidRPr="001E5E3E">
              <w:rPr>
                <w:rFonts w:hint="eastAsia"/>
              </w:rPr>
              <w:t>4,4'-</w:t>
            </w:r>
            <w:r w:rsidRPr="001E5E3E">
              <w:rPr>
                <w:rFonts w:hint="eastAsia"/>
              </w:rPr>
              <w:t>次甲基</w:t>
            </w:r>
            <w:r w:rsidRPr="001E5E3E">
              <w:rPr>
                <w:rFonts w:hint="eastAsia"/>
              </w:rPr>
              <w:t>-</w:t>
            </w:r>
            <w:r w:rsidRPr="001E5E3E">
              <w:rPr>
                <w:rFonts w:hint="eastAsia"/>
              </w:rPr>
              <w:t>双</w:t>
            </w:r>
            <w:r w:rsidRPr="001E5E3E">
              <w:rPr>
                <w:rFonts w:hint="eastAsia"/>
              </w:rPr>
              <w:t>-</w:t>
            </w:r>
            <w:r>
              <w:rPr>
                <w:rFonts w:hint="eastAsia"/>
              </w:rPr>
              <w:t>（</w:t>
            </w:r>
            <w:r w:rsidRPr="001E5E3E">
              <w:rPr>
                <w:rFonts w:hint="eastAsia"/>
              </w:rPr>
              <w:t>2-</w:t>
            </w:r>
            <w:r w:rsidRPr="001E5E3E">
              <w:rPr>
                <w:rFonts w:hint="eastAsia"/>
              </w:rPr>
              <w:t>氯苯胺</w:t>
            </w:r>
            <w:r>
              <w:rPr>
                <w:rFonts w:hint="eastAsia"/>
              </w:rPr>
              <w:t>）</w:t>
            </w:r>
            <w:r w:rsidRPr="001E5E3E">
              <w:rPr>
                <w:rFonts w:hint="eastAsia"/>
              </w:rPr>
              <w:t>[4,4'-methylene-bis-</w:t>
            </w:r>
            <w:r>
              <w:rPr>
                <w:rFonts w:hint="eastAsia"/>
              </w:rPr>
              <w:t>（</w:t>
            </w:r>
            <w:r w:rsidRPr="001E5E3E">
              <w:rPr>
                <w:rFonts w:hint="eastAsia"/>
              </w:rPr>
              <w:t>2-chloroaniline</w:t>
            </w:r>
            <w:r>
              <w:rPr>
                <w:rFonts w:hint="eastAsia"/>
              </w:rPr>
              <w:t>）</w:t>
            </w:r>
            <w:r w:rsidRPr="001E5E3E">
              <w:rPr>
                <w:rFonts w:hint="eastAsia"/>
              </w:rPr>
              <w:t>]</w:t>
            </w:r>
          </w:p>
        </w:tc>
        <w:tc>
          <w:tcPr>
            <w:tcW w:w="1547" w:type="dxa"/>
          </w:tcPr>
          <w:p w14:paraId="6C23CDC8" w14:textId="66AE7516" w:rsidR="0098648F" w:rsidRDefault="0098648F" w:rsidP="0098648F">
            <w:pPr>
              <w:pStyle w:val="afffffffffa"/>
            </w:pPr>
            <w:r w:rsidRPr="001E5E3E">
              <w:rPr>
                <w:rFonts w:hint="eastAsia"/>
              </w:rPr>
              <w:t>101-14-4</w:t>
            </w:r>
          </w:p>
        </w:tc>
      </w:tr>
      <w:tr w:rsidR="0098648F" w14:paraId="1654DD33" w14:textId="77777777" w:rsidTr="0098648F">
        <w:trPr>
          <w:jc w:val="center"/>
        </w:trPr>
        <w:tc>
          <w:tcPr>
            <w:tcW w:w="983" w:type="dxa"/>
          </w:tcPr>
          <w:p w14:paraId="1FF885BF" w14:textId="4DCEAA6D" w:rsidR="0098648F" w:rsidRPr="0090581F" w:rsidRDefault="0098648F" w:rsidP="0098648F">
            <w:pPr>
              <w:pStyle w:val="afffffffffa"/>
            </w:pPr>
            <w:r w:rsidRPr="0090581F">
              <w:rPr>
                <w:rFonts w:hint="eastAsia"/>
              </w:rPr>
              <w:t>16</w:t>
            </w:r>
          </w:p>
        </w:tc>
        <w:tc>
          <w:tcPr>
            <w:tcW w:w="6804" w:type="dxa"/>
          </w:tcPr>
          <w:p w14:paraId="1C2FAE48" w14:textId="7775BE6B" w:rsidR="0098648F" w:rsidRDefault="0098648F" w:rsidP="0098648F">
            <w:pPr>
              <w:pStyle w:val="afffffffffa"/>
              <w:jc w:val="left"/>
            </w:pPr>
            <w:r w:rsidRPr="001E5E3E">
              <w:rPr>
                <w:rFonts w:hint="eastAsia"/>
              </w:rPr>
              <w:t>4,4</w:t>
            </w:r>
            <w:r w:rsidR="00701D96">
              <w:t>’</w:t>
            </w:r>
            <w:r w:rsidRPr="001E5E3E">
              <w:rPr>
                <w:rFonts w:hint="eastAsia"/>
              </w:rPr>
              <w:t>-</w:t>
            </w:r>
            <w:r w:rsidRPr="001E5E3E">
              <w:rPr>
                <w:rFonts w:hint="eastAsia"/>
              </w:rPr>
              <w:t>二氨基二苯醚</w:t>
            </w:r>
            <w:r>
              <w:rPr>
                <w:rFonts w:hint="eastAsia"/>
              </w:rPr>
              <w:t>（</w:t>
            </w:r>
            <w:r w:rsidRPr="001E5E3E">
              <w:rPr>
                <w:rFonts w:hint="eastAsia"/>
              </w:rPr>
              <w:t>4,4'-oxydianiline</w:t>
            </w:r>
            <w:r>
              <w:rPr>
                <w:rFonts w:hint="eastAsia"/>
              </w:rPr>
              <w:t>）</w:t>
            </w:r>
          </w:p>
        </w:tc>
        <w:tc>
          <w:tcPr>
            <w:tcW w:w="1547" w:type="dxa"/>
          </w:tcPr>
          <w:p w14:paraId="6C3DB4FA" w14:textId="4D5FA5DD" w:rsidR="0098648F" w:rsidRDefault="0098648F" w:rsidP="0098648F">
            <w:pPr>
              <w:pStyle w:val="afffffffffa"/>
            </w:pPr>
            <w:r w:rsidRPr="001E5E3E">
              <w:rPr>
                <w:rFonts w:hint="eastAsia"/>
              </w:rPr>
              <w:t>101-80-4</w:t>
            </w:r>
          </w:p>
        </w:tc>
      </w:tr>
      <w:tr w:rsidR="0098648F" w14:paraId="33B2EE4C" w14:textId="77777777" w:rsidTr="0098648F">
        <w:trPr>
          <w:jc w:val="center"/>
        </w:trPr>
        <w:tc>
          <w:tcPr>
            <w:tcW w:w="983" w:type="dxa"/>
          </w:tcPr>
          <w:p w14:paraId="50B6A31A" w14:textId="696AEF7E" w:rsidR="0098648F" w:rsidRPr="0090581F" w:rsidRDefault="0098648F" w:rsidP="0098648F">
            <w:pPr>
              <w:pStyle w:val="afffffffffa"/>
            </w:pPr>
            <w:r w:rsidRPr="0090581F">
              <w:rPr>
                <w:rFonts w:hint="eastAsia"/>
              </w:rPr>
              <w:t>17</w:t>
            </w:r>
          </w:p>
        </w:tc>
        <w:tc>
          <w:tcPr>
            <w:tcW w:w="6804" w:type="dxa"/>
          </w:tcPr>
          <w:p w14:paraId="099BF16B" w14:textId="2BD8D7A0" w:rsidR="0098648F" w:rsidRDefault="0098648F" w:rsidP="0098648F">
            <w:pPr>
              <w:pStyle w:val="afffffffffa"/>
              <w:jc w:val="left"/>
            </w:pPr>
            <w:r w:rsidRPr="001E5E3E">
              <w:rPr>
                <w:rFonts w:hint="eastAsia"/>
              </w:rPr>
              <w:t>4,4'-</w:t>
            </w:r>
            <w:r w:rsidRPr="001E5E3E">
              <w:rPr>
                <w:rFonts w:hint="eastAsia"/>
              </w:rPr>
              <w:t>二氨基二苯硫醚</w:t>
            </w:r>
            <w:r>
              <w:rPr>
                <w:rFonts w:hint="eastAsia"/>
              </w:rPr>
              <w:t>（</w:t>
            </w:r>
            <w:r w:rsidRPr="001E5E3E">
              <w:rPr>
                <w:rFonts w:hint="eastAsia"/>
              </w:rPr>
              <w:t>4,4'-thiodianiline</w:t>
            </w:r>
            <w:r>
              <w:rPr>
                <w:rFonts w:hint="eastAsia"/>
              </w:rPr>
              <w:t>）</w:t>
            </w:r>
          </w:p>
        </w:tc>
        <w:tc>
          <w:tcPr>
            <w:tcW w:w="1547" w:type="dxa"/>
          </w:tcPr>
          <w:p w14:paraId="3E894899" w14:textId="35235FB5" w:rsidR="0098648F" w:rsidRDefault="0098648F" w:rsidP="0098648F">
            <w:pPr>
              <w:pStyle w:val="afffffffffa"/>
            </w:pPr>
            <w:r w:rsidRPr="001E5E3E">
              <w:rPr>
                <w:rFonts w:hint="eastAsia"/>
              </w:rPr>
              <w:t>139-65-1</w:t>
            </w:r>
          </w:p>
        </w:tc>
      </w:tr>
      <w:tr w:rsidR="0098648F" w14:paraId="33D75B14" w14:textId="77777777" w:rsidTr="0098648F">
        <w:trPr>
          <w:jc w:val="center"/>
        </w:trPr>
        <w:tc>
          <w:tcPr>
            <w:tcW w:w="983" w:type="dxa"/>
          </w:tcPr>
          <w:p w14:paraId="726CB5D8" w14:textId="291B6A76" w:rsidR="0098648F" w:rsidRPr="0090581F" w:rsidRDefault="0098648F" w:rsidP="0098648F">
            <w:pPr>
              <w:pStyle w:val="afffffffffa"/>
            </w:pPr>
            <w:r w:rsidRPr="0090581F">
              <w:rPr>
                <w:rFonts w:hint="eastAsia"/>
              </w:rPr>
              <w:t>18</w:t>
            </w:r>
          </w:p>
        </w:tc>
        <w:tc>
          <w:tcPr>
            <w:tcW w:w="6804" w:type="dxa"/>
          </w:tcPr>
          <w:p w14:paraId="4F89104F" w14:textId="3153E90E" w:rsidR="0098648F" w:rsidRDefault="0098648F" w:rsidP="0098648F">
            <w:pPr>
              <w:pStyle w:val="afffffffffa"/>
              <w:jc w:val="left"/>
            </w:pPr>
            <w:r w:rsidRPr="001E5E3E">
              <w:rPr>
                <w:rFonts w:hint="eastAsia"/>
              </w:rPr>
              <w:t>邻甲苯胺</w:t>
            </w:r>
            <w:r>
              <w:rPr>
                <w:rFonts w:hint="eastAsia"/>
              </w:rPr>
              <w:t>（</w:t>
            </w:r>
            <w:r w:rsidRPr="001E5E3E">
              <w:rPr>
                <w:rFonts w:hint="eastAsia"/>
              </w:rPr>
              <w:t>o-toluidine</w:t>
            </w:r>
            <w:r>
              <w:rPr>
                <w:rFonts w:hint="eastAsia"/>
              </w:rPr>
              <w:t>）</w:t>
            </w:r>
          </w:p>
        </w:tc>
        <w:tc>
          <w:tcPr>
            <w:tcW w:w="1547" w:type="dxa"/>
          </w:tcPr>
          <w:p w14:paraId="584395D1" w14:textId="163D7EAE" w:rsidR="0098648F" w:rsidRDefault="0098648F" w:rsidP="0098648F">
            <w:pPr>
              <w:pStyle w:val="afffffffffa"/>
            </w:pPr>
            <w:r w:rsidRPr="001E5E3E">
              <w:rPr>
                <w:rFonts w:hint="eastAsia"/>
              </w:rPr>
              <w:t>95-53-4</w:t>
            </w:r>
          </w:p>
        </w:tc>
      </w:tr>
      <w:tr w:rsidR="0098648F" w14:paraId="5F7D8631" w14:textId="77777777" w:rsidTr="0098648F">
        <w:trPr>
          <w:jc w:val="center"/>
        </w:trPr>
        <w:tc>
          <w:tcPr>
            <w:tcW w:w="983" w:type="dxa"/>
          </w:tcPr>
          <w:p w14:paraId="67CDD42C" w14:textId="50319980" w:rsidR="0098648F" w:rsidRPr="0090581F" w:rsidRDefault="0098648F" w:rsidP="0098648F">
            <w:pPr>
              <w:pStyle w:val="afffffffffa"/>
            </w:pPr>
            <w:r w:rsidRPr="0090581F">
              <w:rPr>
                <w:rFonts w:hint="eastAsia"/>
              </w:rPr>
              <w:t>19</w:t>
            </w:r>
          </w:p>
        </w:tc>
        <w:tc>
          <w:tcPr>
            <w:tcW w:w="6804" w:type="dxa"/>
          </w:tcPr>
          <w:p w14:paraId="5E5187E1" w14:textId="7E8356D9" w:rsidR="0098648F" w:rsidRDefault="0098648F" w:rsidP="0098648F">
            <w:pPr>
              <w:pStyle w:val="afffffffffa"/>
              <w:jc w:val="left"/>
            </w:pPr>
            <w:r w:rsidRPr="001E5E3E">
              <w:rPr>
                <w:rFonts w:hint="eastAsia"/>
              </w:rPr>
              <w:t>2,4-</w:t>
            </w:r>
            <w:r w:rsidRPr="001E5E3E">
              <w:rPr>
                <w:rFonts w:hint="eastAsia"/>
              </w:rPr>
              <w:t>二氨基甲苯</w:t>
            </w:r>
            <w:r>
              <w:rPr>
                <w:rFonts w:hint="eastAsia"/>
              </w:rPr>
              <w:t>（</w:t>
            </w:r>
            <w:r w:rsidRPr="001E5E3E">
              <w:rPr>
                <w:rFonts w:hint="eastAsia"/>
              </w:rPr>
              <w:t>2,4-toluylenediamine</w:t>
            </w:r>
            <w:r>
              <w:rPr>
                <w:rFonts w:hint="eastAsia"/>
              </w:rPr>
              <w:t>）</w:t>
            </w:r>
          </w:p>
        </w:tc>
        <w:tc>
          <w:tcPr>
            <w:tcW w:w="1547" w:type="dxa"/>
          </w:tcPr>
          <w:p w14:paraId="78D6B227" w14:textId="71F2AE5D" w:rsidR="0098648F" w:rsidRDefault="0098648F" w:rsidP="0098648F">
            <w:pPr>
              <w:pStyle w:val="afffffffffa"/>
            </w:pPr>
            <w:r w:rsidRPr="001E5E3E">
              <w:rPr>
                <w:rFonts w:hint="eastAsia"/>
              </w:rPr>
              <w:t>95-80-7</w:t>
            </w:r>
          </w:p>
        </w:tc>
      </w:tr>
      <w:tr w:rsidR="0098648F" w14:paraId="51493F39" w14:textId="77777777" w:rsidTr="0098648F">
        <w:trPr>
          <w:jc w:val="center"/>
        </w:trPr>
        <w:tc>
          <w:tcPr>
            <w:tcW w:w="983" w:type="dxa"/>
          </w:tcPr>
          <w:p w14:paraId="6D91E1BC" w14:textId="06180DB7" w:rsidR="0098648F" w:rsidRPr="0090581F" w:rsidRDefault="0098648F" w:rsidP="0098648F">
            <w:pPr>
              <w:pStyle w:val="afffffffffa"/>
            </w:pPr>
            <w:r w:rsidRPr="0090581F">
              <w:rPr>
                <w:rFonts w:hint="eastAsia"/>
              </w:rPr>
              <w:t>20</w:t>
            </w:r>
          </w:p>
        </w:tc>
        <w:tc>
          <w:tcPr>
            <w:tcW w:w="6804" w:type="dxa"/>
          </w:tcPr>
          <w:p w14:paraId="108DE4A2" w14:textId="3D17315A" w:rsidR="0098648F" w:rsidRDefault="0098648F" w:rsidP="0098648F">
            <w:pPr>
              <w:pStyle w:val="afffffffffa"/>
              <w:jc w:val="left"/>
            </w:pPr>
            <w:r w:rsidRPr="001E5E3E">
              <w:rPr>
                <w:rFonts w:hint="eastAsia"/>
              </w:rPr>
              <w:t>2,4,5-</w:t>
            </w:r>
            <w:r w:rsidRPr="001E5E3E">
              <w:rPr>
                <w:rFonts w:hint="eastAsia"/>
              </w:rPr>
              <w:t>三甲基苯胺</w:t>
            </w:r>
            <w:r>
              <w:rPr>
                <w:rFonts w:hint="eastAsia"/>
              </w:rPr>
              <w:t>（</w:t>
            </w:r>
            <w:r w:rsidRPr="001E5E3E">
              <w:rPr>
                <w:rFonts w:hint="eastAsia"/>
              </w:rPr>
              <w:t>2,4,5-trimethylaniline</w:t>
            </w:r>
            <w:r>
              <w:rPr>
                <w:rFonts w:hint="eastAsia"/>
              </w:rPr>
              <w:t>）</w:t>
            </w:r>
          </w:p>
        </w:tc>
        <w:tc>
          <w:tcPr>
            <w:tcW w:w="1547" w:type="dxa"/>
          </w:tcPr>
          <w:p w14:paraId="2E88CDBB" w14:textId="2A7E04D1" w:rsidR="0098648F" w:rsidRDefault="0098648F" w:rsidP="0098648F">
            <w:pPr>
              <w:pStyle w:val="afffffffffa"/>
            </w:pPr>
            <w:r w:rsidRPr="001E5E3E">
              <w:rPr>
                <w:rFonts w:hint="eastAsia"/>
              </w:rPr>
              <w:t>137-17-7</w:t>
            </w:r>
          </w:p>
        </w:tc>
      </w:tr>
      <w:tr w:rsidR="0098648F" w14:paraId="376EA883" w14:textId="77777777" w:rsidTr="0098648F">
        <w:trPr>
          <w:jc w:val="center"/>
        </w:trPr>
        <w:tc>
          <w:tcPr>
            <w:tcW w:w="983" w:type="dxa"/>
          </w:tcPr>
          <w:p w14:paraId="020B41B5" w14:textId="3F8B89BC" w:rsidR="0098648F" w:rsidRPr="0090581F" w:rsidRDefault="0098648F" w:rsidP="0098648F">
            <w:pPr>
              <w:pStyle w:val="afffffffffa"/>
            </w:pPr>
            <w:r w:rsidRPr="0090581F">
              <w:rPr>
                <w:rFonts w:hint="eastAsia"/>
              </w:rPr>
              <w:t>21</w:t>
            </w:r>
          </w:p>
        </w:tc>
        <w:tc>
          <w:tcPr>
            <w:tcW w:w="6804" w:type="dxa"/>
          </w:tcPr>
          <w:p w14:paraId="04E4619F" w14:textId="01E9194B" w:rsidR="0098648F" w:rsidRDefault="0098648F" w:rsidP="0098648F">
            <w:pPr>
              <w:pStyle w:val="afffffffffa"/>
              <w:jc w:val="left"/>
            </w:pPr>
            <w:r w:rsidRPr="001E5E3E">
              <w:rPr>
                <w:rFonts w:hint="eastAsia"/>
              </w:rPr>
              <w:t>邻甲氧基苯胺</w:t>
            </w:r>
            <w:r>
              <w:rPr>
                <w:rFonts w:hint="eastAsia"/>
              </w:rPr>
              <w:t>（</w:t>
            </w:r>
            <w:r w:rsidRPr="001E5E3E">
              <w:rPr>
                <w:rFonts w:hint="eastAsia"/>
              </w:rPr>
              <w:t>邻氨基苯甲醚</w:t>
            </w:r>
            <w:r>
              <w:rPr>
                <w:rFonts w:hint="eastAsia"/>
              </w:rPr>
              <w:t>）（</w:t>
            </w:r>
            <w:r w:rsidRPr="001E5E3E">
              <w:rPr>
                <w:rFonts w:hint="eastAsia"/>
              </w:rPr>
              <w:t>2-anisidine</w:t>
            </w:r>
            <w:r>
              <w:rPr>
                <w:rFonts w:hint="eastAsia"/>
              </w:rPr>
              <w:t>）</w:t>
            </w:r>
          </w:p>
        </w:tc>
        <w:tc>
          <w:tcPr>
            <w:tcW w:w="1547" w:type="dxa"/>
          </w:tcPr>
          <w:p w14:paraId="4881D253" w14:textId="31C715E9" w:rsidR="0098648F" w:rsidRDefault="0098648F" w:rsidP="0098648F">
            <w:pPr>
              <w:pStyle w:val="afffffffffa"/>
            </w:pPr>
            <w:r w:rsidRPr="001E5E3E">
              <w:rPr>
                <w:rFonts w:hint="eastAsia"/>
              </w:rPr>
              <w:t>90-04-0</w:t>
            </w:r>
          </w:p>
        </w:tc>
      </w:tr>
      <w:tr w:rsidR="0098648F" w14:paraId="73FC1D2B" w14:textId="77777777" w:rsidTr="0098648F">
        <w:trPr>
          <w:jc w:val="center"/>
        </w:trPr>
        <w:tc>
          <w:tcPr>
            <w:tcW w:w="983" w:type="dxa"/>
          </w:tcPr>
          <w:p w14:paraId="2B438980" w14:textId="6CBD579F" w:rsidR="0098648F" w:rsidRDefault="0098648F" w:rsidP="0098648F">
            <w:pPr>
              <w:pStyle w:val="afffffffffa"/>
            </w:pPr>
            <w:r w:rsidRPr="001E5E3E">
              <w:rPr>
                <w:rFonts w:hint="eastAsia"/>
              </w:rPr>
              <w:t>22</w:t>
            </w:r>
            <w:r w:rsidR="008B08BC" w:rsidRPr="008B08BC">
              <w:rPr>
                <w:vertAlign w:val="superscript"/>
              </w:rPr>
              <w:t>b</w:t>
            </w:r>
          </w:p>
        </w:tc>
        <w:tc>
          <w:tcPr>
            <w:tcW w:w="6804" w:type="dxa"/>
          </w:tcPr>
          <w:p w14:paraId="58FEBA28" w14:textId="019C86D5" w:rsidR="0098648F" w:rsidRDefault="0098648F" w:rsidP="0098648F">
            <w:pPr>
              <w:pStyle w:val="afffffffffa"/>
              <w:jc w:val="left"/>
            </w:pPr>
            <w:r w:rsidRPr="001E5E3E">
              <w:rPr>
                <w:rFonts w:hint="eastAsia"/>
              </w:rPr>
              <w:t>4-</w:t>
            </w:r>
            <w:r w:rsidRPr="001E5E3E">
              <w:rPr>
                <w:rFonts w:hint="eastAsia"/>
              </w:rPr>
              <w:t>氨基偶氮苯</w:t>
            </w:r>
            <w:r>
              <w:rPr>
                <w:rFonts w:hint="eastAsia"/>
              </w:rPr>
              <w:t>（</w:t>
            </w:r>
            <w:r w:rsidRPr="001E5E3E">
              <w:rPr>
                <w:rFonts w:hint="eastAsia"/>
              </w:rPr>
              <w:t>4-aminoazobenzene</w:t>
            </w:r>
            <w:r>
              <w:rPr>
                <w:rFonts w:hint="eastAsia"/>
              </w:rPr>
              <w:t>）</w:t>
            </w:r>
          </w:p>
        </w:tc>
        <w:tc>
          <w:tcPr>
            <w:tcW w:w="1547" w:type="dxa"/>
          </w:tcPr>
          <w:p w14:paraId="3F387563" w14:textId="70B9F6F6" w:rsidR="0098648F" w:rsidRDefault="0098648F" w:rsidP="0098648F">
            <w:pPr>
              <w:pStyle w:val="afffffffffa"/>
            </w:pPr>
            <w:r w:rsidRPr="001E5E3E">
              <w:rPr>
                <w:rFonts w:hint="eastAsia"/>
              </w:rPr>
              <w:t>60-09-3</w:t>
            </w:r>
          </w:p>
        </w:tc>
      </w:tr>
      <w:tr w:rsidR="0098648F" w14:paraId="50FE9E33" w14:textId="77777777" w:rsidTr="0098648F">
        <w:trPr>
          <w:jc w:val="center"/>
        </w:trPr>
        <w:tc>
          <w:tcPr>
            <w:tcW w:w="983" w:type="dxa"/>
          </w:tcPr>
          <w:p w14:paraId="29F80265" w14:textId="294434FA" w:rsidR="0098648F" w:rsidRDefault="0098648F" w:rsidP="0098648F">
            <w:pPr>
              <w:pStyle w:val="afffffffffa"/>
            </w:pPr>
            <w:r w:rsidRPr="001E5E3E">
              <w:rPr>
                <w:rFonts w:hint="eastAsia"/>
              </w:rPr>
              <w:t>23</w:t>
            </w:r>
          </w:p>
        </w:tc>
        <w:tc>
          <w:tcPr>
            <w:tcW w:w="6804" w:type="dxa"/>
          </w:tcPr>
          <w:p w14:paraId="2A809544" w14:textId="781133CE" w:rsidR="0098648F" w:rsidRDefault="0098648F" w:rsidP="0098648F">
            <w:pPr>
              <w:pStyle w:val="afffffffffa"/>
              <w:jc w:val="left"/>
            </w:pPr>
            <w:r w:rsidRPr="001E5E3E">
              <w:rPr>
                <w:rFonts w:hint="eastAsia"/>
              </w:rPr>
              <w:t>2,4-</w:t>
            </w:r>
            <w:r w:rsidRPr="001E5E3E">
              <w:rPr>
                <w:rFonts w:hint="eastAsia"/>
              </w:rPr>
              <w:t>二甲基苯胺</w:t>
            </w:r>
            <w:r>
              <w:rPr>
                <w:rFonts w:hint="eastAsia"/>
              </w:rPr>
              <w:t>（</w:t>
            </w:r>
            <w:r w:rsidRPr="001E5E3E">
              <w:rPr>
                <w:rFonts w:hint="eastAsia"/>
              </w:rPr>
              <w:t>2,4-xylidine</w:t>
            </w:r>
            <w:r>
              <w:rPr>
                <w:rFonts w:hint="eastAsia"/>
              </w:rPr>
              <w:t>）</w:t>
            </w:r>
          </w:p>
        </w:tc>
        <w:tc>
          <w:tcPr>
            <w:tcW w:w="1547" w:type="dxa"/>
          </w:tcPr>
          <w:p w14:paraId="21EB0A80" w14:textId="001E9601" w:rsidR="0098648F" w:rsidRDefault="0098648F" w:rsidP="0098648F">
            <w:pPr>
              <w:pStyle w:val="afffffffffa"/>
            </w:pPr>
            <w:r w:rsidRPr="001E5E3E">
              <w:rPr>
                <w:rFonts w:hint="eastAsia"/>
              </w:rPr>
              <w:t>95-68-1</w:t>
            </w:r>
          </w:p>
        </w:tc>
      </w:tr>
      <w:tr w:rsidR="0098648F" w14:paraId="235E171A" w14:textId="77777777" w:rsidTr="008B08BC">
        <w:trPr>
          <w:jc w:val="center"/>
        </w:trPr>
        <w:tc>
          <w:tcPr>
            <w:tcW w:w="983" w:type="dxa"/>
            <w:tcBorders>
              <w:bottom w:val="single" w:sz="8" w:space="0" w:color="auto"/>
            </w:tcBorders>
          </w:tcPr>
          <w:p w14:paraId="5307F23A" w14:textId="306D4D80" w:rsidR="0098648F" w:rsidRDefault="0098648F" w:rsidP="0098648F">
            <w:pPr>
              <w:pStyle w:val="afffffffffa"/>
            </w:pPr>
            <w:r w:rsidRPr="001E5E3E">
              <w:rPr>
                <w:rFonts w:hint="eastAsia"/>
              </w:rPr>
              <w:t>24</w:t>
            </w:r>
          </w:p>
        </w:tc>
        <w:tc>
          <w:tcPr>
            <w:tcW w:w="6804" w:type="dxa"/>
            <w:tcBorders>
              <w:bottom w:val="single" w:sz="8" w:space="0" w:color="auto"/>
            </w:tcBorders>
          </w:tcPr>
          <w:p w14:paraId="72E483E4" w14:textId="2BF1623A" w:rsidR="0098648F" w:rsidRDefault="0098648F" w:rsidP="0098648F">
            <w:pPr>
              <w:pStyle w:val="afffffffffa"/>
              <w:jc w:val="left"/>
            </w:pPr>
            <w:r w:rsidRPr="001E5E3E">
              <w:rPr>
                <w:rFonts w:hint="eastAsia"/>
              </w:rPr>
              <w:t>2,6-</w:t>
            </w:r>
            <w:r w:rsidRPr="001E5E3E">
              <w:rPr>
                <w:rFonts w:hint="eastAsia"/>
              </w:rPr>
              <w:t>二甲基苯胺</w:t>
            </w:r>
            <w:r>
              <w:rPr>
                <w:rFonts w:hint="eastAsia"/>
              </w:rPr>
              <w:t>（</w:t>
            </w:r>
            <w:r w:rsidRPr="001E5E3E">
              <w:rPr>
                <w:rFonts w:hint="eastAsia"/>
              </w:rPr>
              <w:t>2,6-xylidine</w:t>
            </w:r>
            <w:r>
              <w:rPr>
                <w:rFonts w:hint="eastAsia"/>
              </w:rPr>
              <w:t>）</w:t>
            </w:r>
          </w:p>
        </w:tc>
        <w:tc>
          <w:tcPr>
            <w:tcW w:w="1547" w:type="dxa"/>
            <w:tcBorders>
              <w:bottom w:val="single" w:sz="8" w:space="0" w:color="auto"/>
            </w:tcBorders>
          </w:tcPr>
          <w:p w14:paraId="43A4C674" w14:textId="5FFC3928" w:rsidR="0098648F" w:rsidRDefault="0098648F" w:rsidP="0098648F">
            <w:pPr>
              <w:pStyle w:val="afffffffffa"/>
            </w:pPr>
            <w:r w:rsidRPr="001E5E3E">
              <w:rPr>
                <w:rFonts w:hint="eastAsia"/>
              </w:rPr>
              <w:t>87-62-7</w:t>
            </w:r>
          </w:p>
        </w:tc>
      </w:tr>
      <w:tr w:rsidR="008B08BC" w14:paraId="7071534D" w14:textId="77777777" w:rsidTr="008B08BC">
        <w:trPr>
          <w:jc w:val="center"/>
        </w:trPr>
        <w:tc>
          <w:tcPr>
            <w:tcW w:w="9334" w:type="dxa"/>
            <w:gridSpan w:val="3"/>
            <w:tcBorders>
              <w:top w:val="single" w:sz="8" w:space="0" w:color="auto"/>
              <w:bottom w:val="single" w:sz="8" w:space="0" w:color="auto"/>
            </w:tcBorders>
          </w:tcPr>
          <w:p w14:paraId="703CE433" w14:textId="77777777" w:rsidR="008B08BC" w:rsidRDefault="008B08BC" w:rsidP="008B08BC">
            <w:pPr>
              <w:pStyle w:val="af4"/>
              <w:numPr>
                <w:ilvl w:val="0"/>
                <w:numId w:val="33"/>
              </w:numPr>
              <w:rPr>
                <w:rFonts w:hint="eastAsia"/>
              </w:rPr>
            </w:pPr>
            <w:r>
              <w:rPr>
                <w:rFonts w:hint="eastAsia"/>
              </w:rPr>
              <w:t>经本方法检测，</w:t>
            </w:r>
            <w:r w:rsidRPr="001E5E3E">
              <w:rPr>
                <w:rFonts w:hint="eastAsia"/>
              </w:rPr>
              <w:t>邻氨基偶氮甲苯</w:t>
            </w:r>
            <w:r>
              <w:rPr>
                <w:rFonts w:hint="eastAsia"/>
              </w:rPr>
              <w:t>（序号5）和</w:t>
            </w:r>
            <w:r w:rsidRPr="001E5E3E">
              <w:rPr>
                <w:rFonts w:hint="eastAsia"/>
              </w:rPr>
              <w:t>2-氨基-4-硝基甲苯</w:t>
            </w:r>
            <w:r>
              <w:rPr>
                <w:rFonts w:hint="eastAsia"/>
              </w:rPr>
              <w:t>（序号6）进一步分解为</w:t>
            </w:r>
            <w:r w:rsidRPr="001E5E3E">
              <w:rPr>
                <w:rFonts w:hint="eastAsia"/>
              </w:rPr>
              <w:t>邻甲苯胺</w:t>
            </w:r>
            <w:r>
              <w:rPr>
                <w:rFonts w:hint="eastAsia"/>
              </w:rPr>
              <w:t>（序号18）和</w:t>
            </w:r>
            <w:r w:rsidRPr="001E5E3E">
              <w:rPr>
                <w:rFonts w:hint="eastAsia"/>
              </w:rPr>
              <w:t>2,4-二氨基甲苯</w:t>
            </w:r>
            <w:r>
              <w:rPr>
                <w:rFonts w:hint="eastAsia"/>
              </w:rPr>
              <w:t>（序号19）。</w:t>
            </w:r>
          </w:p>
          <w:p w14:paraId="307E1827" w14:textId="4A09C37F" w:rsidR="008B08BC" w:rsidRPr="008B08BC" w:rsidRDefault="008B08BC" w:rsidP="008B08BC">
            <w:pPr>
              <w:pStyle w:val="af4"/>
              <w:rPr>
                <w:rFonts w:hint="eastAsia"/>
              </w:rPr>
            </w:pPr>
            <w:r>
              <w:rPr>
                <w:rFonts w:hint="eastAsia"/>
              </w:rPr>
              <w:t>4</w:t>
            </w:r>
            <w:r w:rsidRPr="001E5E3E">
              <w:rPr>
                <w:rFonts w:hint="eastAsia"/>
              </w:rPr>
              <w:t>-氨基偶氮苯</w:t>
            </w:r>
            <w:r>
              <w:rPr>
                <w:rFonts w:hint="eastAsia"/>
              </w:rPr>
              <w:t>（序号22）经本方法检测科分解为苯胺和/或1,4-苯二胺。</w:t>
            </w:r>
          </w:p>
        </w:tc>
      </w:tr>
    </w:tbl>
    <w:p w14:paraId="232A64F5" w14:textId="77777777" w:rsidR="0098648F" w:rsidRDefault="0098648F" w:rsidP="0098648F">
      <w:pPr>
        <w:pStyle w:val="afffff5"/>
        <w:ind w:firstLine="420"/>
      </w:pPr>
    </w:p>
    <w:p w14:paraId="15FCFEBB" w14:textId="77777777" w:rsidR="0098648F" w:rsidRDefault="0098648F" w:rsidP="0098648F">
      <w:pPr>
        <w:pStyle w:val="afffff5"/>
        <w:ind w:firstLine="420"/>
      </w:pPr>
    </w:p>
    <w:p w14:paraId="124660C1" w14:textId="77777777" w:rsidR="0098648F" w:rsidRPr="0098648F" w:rsidRDefault="0098648F" w:rsidP="0098648F">
      <w:pPr>
        <w:pStyle w:val="afffff5"/>
        <w:ind w:firstLine="420"/>
      </w:pPr>
    </w:p>
    <w:p w14:paraId="44135333" w14:textId="77777777" w:rsidR="0098648F" w:rsidRPr="0098648F" w:rsidRDefault="0098648F" w:rsidP="0098648F">
      <w:pPr>
        <w:pStyle w:val="afffff5"/>
        <w:ind w:firstLine="420"/>
      </w:pPr>
    </w:p>
    <w:p w14:paraId="3AAD2CE1" w14:textId="77777777" w:rsidR="008064C2" w:rsidRDefault="008064C2" w:rsidP="008C07AA">
      <w:pPr>
        <w:pStyle w:val="afffff5"/>
        <w:ind w:firstLine="420"/>
        <w:sectPr w:rsidR="008064C2" w:rsidSect="0098648F">
          <w:pgSz w:w="11906" w:h="16838"/>
          <w:pgMar w:top="1928" w:right="1134" w:bottom="1134" w:left="1134" w:header="1418" w:footer="1134" w:gutter="284"/>
          <w:cols w:space="425"/>
          <w:formProt w:val="0"/>
          <w:docGrid w:linePitch="312"/>
        </w:sectPr>
      </w:pPr>
    </w:p>
    <w:p w14:paraId="470CDB3C" w14:textId="77777777" w:rsidR="0098648F" w:rsidRDefault="0098648F" w:rsidP="008064C2">
      <w:pPr>
        <w:pStyle w:val="af8"/>
        <w:rPr>
          <w:rFonts w:hint="eastAsia"/>
          <w:vanish w:val="0"/>
        </w:rPr>
      </w:pPr>
    </w:p>
    <w:p w14:paraId="47931C26" w14:textId="77777777" w:rsidR="008064C2" w:rsidRDefault="008064C2" w:rsidP="008064C2">
      <w:pPr>
        <w:pStyle w:val="afe"/>
        <w:rPr>
          <w:vanish w:val="0"/>
        </w:rPr>
      </w:pPr>
    </w:p>
    <w:p w14:paraId="299169FE" w14:textId="5F432543" w:rsidR="008064C2" w:rsidRDefault="008064C2" w:rsidP="008064C2">
      <w:pPr>
        <w:pStyle w:val="aff3"/>
        <w:spacing w:after="120"/>
      </w:pPr>
      <w:r>
        <w:br/>
      </w:r>
      <w:r>
        <w:rPr>
          <w:rFonts w:hint="eastAsia"/>
        </w:rPr>
        <w:t>（资料性）</w:t>
      </w:r>
      <w:r>
        <w:br/>
      </w:r>
      <w:r>
        <w:rPr>
          <w:rFonts w:hint="eastAsia"/>
        </w:rPr>
        <w:t>致癌染料</w:t>
      </w:r>
    </w:p>
    <w:p w14:paraId="6D28B13B" w14:textId="3AC7861B" w:rsidR="008064C2" w:rsidRPr="008064C2" w:rsidRDefault="003C7C79" w:rsidP="003C7C79">
      <w:pPr>
        <w:pStyle w:val="aff"/>
        <w:spacing w:before="120" w:after="120"/>
      </w:pPr>
      <w:r>
        <w:rPr>
          <w:rFonts w:hint="eastAsia"/>
        </w:rPr>
        <w:t>致癌染料清单</w:t>
      </w:r>
    </w:p>
    <w:tbl>
      <w:tblPr>
        <w:tblStyle w:val="affff7"/>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124"/>
        <w:gridCol w:w="1985"/>
        <w:gridCol w:w="2693"/>
        <w:gridCol w:w="1665"/>
        <w:gridCol w:w="1867"/>
      </w:tblGrid>
      <w:tr w:rsidR="003C7C79" w14:paraId="2516C61D" w14:textId="77777777" w:rsidTr="003C7C79">
        <w:trPr>
          <w:tblHeader/>
          <w:jc w:val="center"/>
        </w:trPr>
        <w:tc>
          <w:tcPr>
            <w:tcW w:w="1124" w:type="dxa"/>
            <w:vMerge w:val="restart"/>
            <w:tcBorders>
              <w:top w:val="single" w:sz="8" w:space="0" w:color="auto"/>
            </w:tcBorders>
            <w:shd w:val="clear" w:color="auto" w:fill="auto"/>
            <w:vAlign w:val="center"/>
          </w:tcPr>
          <w:p w14:paraId="317F0F07" w14:textId="157D392F" w:rsidR="003C7C79" w:rsidRDefault="003C7C79" w:rsidP="003C7C79">
            <w:pPr>
              <w:pStyle w:val="afffffffffa"/>
            </w:pPr>
            <w:r>
              <w:rPr>
                <w:rFonts w:hint="eastAsia"/>
              </w:rPr>
              <w:t>序号</w:t>
            </w:r>
          </w:p>
        </w:tc>
        <w:tc>
          <w:tcPr>
            <w:tcW w:w="4678" w:type="dxa"/>
            <w:gridSpan w:val="2"/>
            <w:tcBorders>
              <w:top w:val="single" w:sz="8" w:space="0" w:color="auto"/>
              <w:bottom w:val="single" w:sz="8" w:space="0" w:color="auto"/>
            </w:tcBorders>
            <w:shd w:val="clear" w:color="auto" w:fill="auto"/>
            <w:vAlign w:val="center"/>
          </w:tcPr>
          <w:p w14:paraId="5ADFB93F" w14:textId="179342B1" w:rsidR="003C7C79" w:rsidRDefault="003C7C79" w:rsidP="003C7C79">
            <w:pPr>
              <w:pStyle w:val="afffffffffa"/>
            </w:pPr>
            <w:r w:rsidRPr="003C7C79">
              <w:rPr>
                <w:rFonts w:hint="eastAsia"/>
              </w:rPr>
              <w:t>染料索引商品名</w:t>
            </w:r>
          </w:p>
        </w:tc>
        <w:tc>
          <w:tcPr>
            <w:tcW w:w="1665" w:type="dxa"/>
            <w:vMerge w:val="restart"/>
            <w:tcBorders>
              <w:top w:val="single" w:sz="8" w:space="0" w:color="auto"/>
            </w:tcBorders>
            <w:shd w:val="clear" w:color="auto" w:fill="auto"/>
            <w:vAlign w:val="center"/>
          </w:tcPr>
          <w:p w14:paraId="53D29168" w14:textId="737724B4" w:rsidR="003C7C79" w:rsidRDefault="003C7C79" w:rsidP="003C7C79">
            <w:pPr>
              <w:pStyle w:val="afffffffffa"/>
            </w:pPr>
            <w:r w:rsidRPr="003C7C79">
              <w:rPr>
                <w:rFonts w:hint="eastAsia"/>
              </w:rPr>
              <w:t>染料索引结构号</w:t>
            </w:r>
          </w:p>
        </w:tc>
        <w:tc>
          <w:tcPr>
            <w:tcW w:w="1867" w:type="dxa"/>
            <w:vMerge w:val="restart"/>
            <w:tcBorders>
              <w:top w:val="single" w:sz="8" w:space="0" w:color="auto"/>
            </w:tcBorders>
            <w:shd w:val="clear" w:color="auto" w:fill="auto"/>
          </w:tcPr>
          <w:p w14:paraId="3CC8056D" w14:textId="77777777" w:rsidR="003C7C79" w:rsidRPr="003C7C79" w:rsidRDefault="003C7C79" w:rsidP="003C7C79">
            <w:pPr>
              <w:pStyle w:val="afffffffffa"/>
            </w:pPr>
            <w:r w:rsidRPr="003C7C79">
              <w:rPr>
                <w:rFonts w:hint="eastAsia"/>
              </w:rPr>
              <w:t>化学文摘登记号</w:t>
            </w:r>
          </w:p>
          <w:p w14:paraId="502135B8" w14:textId="60850023" w:rsidR="003C7C79" w:rsidRDefault="003C7C79" w:rsidP="003C7C79">
            <w:pPr>
              <w:pStyle w:val="afffffffffa"/>
            </w:pPr>
            <w:r w:rsidRPr="003C7C79">
              <w:rPr>
                <w:rFonts w:hint="eastAsia"/>
              </w:rPr>
              <w:t>(CAS)</w:t>
            </w:r>
          </w:p>
        </w:tc>
      </w:tr>
      <w:tr w:rsidR="003C7C79" w14:paraId="25B23215" w14:textId="77777777" w:rsidTr="003C7C79">
        <w:trPr>
          <w:tblHeader/>
          <w:jc w:val="center"/>
        </w:trPr>
        <w:tc>
          <w:tcPr>
            <w:tcW w:w="1124" w:type="dxa"/>
            <w:vMerge/>
            <w:tcBorders>
              <w:bottom w:val="single" w:sz="8" w:space="0" w:color="auto"/>
            </w:tcBorders>
            <w:shd w:val="clear" w:color="auto" w:fill="auto"/>
            <w:vAlign w:val="center"/>
          </w:tcPr>
          <w:p w14:paraId="72B6168D" w14:textId="77777777" w:rsidR="003C7C79" w:rsidRDefault="003C7C79" w:rsidP="003C7C79">
            <w:pPr>
              <w:pStyle w:val="afffffffffa"/>
            </w:pPr>
          </w:p>
        </w:tc>
        <w:tc>
          <w:tcPr>
            <w:tcW w:w="1985" w:type="dxa"/>
            <w:tcBorders>
              <w:top w:val="single" w:sz="8" w:space="0" w:color="auto"/>
              <w:bottom w:val="single" w:sz="8" w:space="0" w:color="auto"/>
            </w:tcBorders>
            <w:shd w:val="clear" w:color="auto" w:fill="auto"/>
          </w:tcPr>
          <w:p w14:paraId="4E8C2425" w14:textId="634D2F5C" w:rsidR="003C7C79" w:rsidRDefault="003C7C79" w:rsidP="003C7C79">
            <w:pPr>
              <w:pStyle w:val="afffffffffa"/>
            </w:pPr>
            <w:r w:rsidRPr="00C8176A">
              <w:rPr>
                <w:rFonts w:hint="eastAsia"/>
              </w:rPr>
              <w:t>中文名称</w:t>
            </w:r>
          </w:p>
        </w:tc>
        <w:tc>
          <w:tcPr>
            <w:tcW w:w="2693" w:type="dxa"/>
            <w:tcBorders>
              <w:top w:val="single" w:sz="8" w:space="0" w:color="auto"/>
              <w:bottom w:val="single" w:sz="8" w:space="0" w:color="auto"/>
            </w:tcBorders>
            <w:shd w:val="clear" w:color="auto" w:fill="auto"/>
          </w:tcPr>
          <w:p w14:paraId="71538245" w14:textId="231ECAA5" w:rsidR="003C7C79" w:rsidRDefault="003C7C79" w:rsidP="003C7C79">
            <w:pPr>
              <w:pStyle w:val="afffffffffa"/>
            </w:pPr>
            <w:r w:rsidRPr="00C8176A">
              <w:rPr>
                <w:rFonts w:hint="eastAsia"/>
              </w:rPr>
              <w:t>英文名称</w:t>
            </w:r>
          </w:p>
        </w:tc>
        <w:tc>
          <w:tcPr>
            <w:tcW w:w="1665" w:type="dxa"/>
            <w:vMerge/>
            <w:tcBorders>
              <w:bottom w:val="single" w:sz="8" w:space="0" w:color="auto"/>
            </w:tcBorders>
            <w:shd w:val="clear" w:color="auto" w:fill="auto"/>
            <w:vAlign w:val="center"/>
          </w:tcPr>
          <w:p w14:paraId="2BB98150" w14:textId="77777777" w:rsidR="003C7C79" w:rsidRDefault="003C7C79" w:rsidP="003C7C79">
            <w:pPr>
              <w:pStyle w:val="afffffffffa"/>
            </w:pPr>
          </w:p>
        </w:tc>
        <w:tc>
          <w:tcPr>
            <w:tcW w:w="1867" w:type="dxa"/>
            <w:vMerge/>
            <w:tcBorders>
              <w:bottom w:val="single" w:sz="8" w:space="0" w:color="auto"/>
            </w:tcBorders>
            <w:shd w:val="clear" w:color="auto" w:fill="auto"/>
            <w:vAlign w:val="center"/>
          </w:tcPr>
          <w:p w14:paraId="06A29170" w14:textId="77777777" w:rsidR="003C7C79" w:rsidRDefault="003C7C79" w:rsidP="003C7C79">
            <w:pPr>
              <w:pStyle w:val="afffffffffa"/>
            </w:pPr>
          </w:p>
        </w:tc>
      </w:tr>
      <w:tr w:rsidR="003C7C79" w14:paraId="27CC30F8" w14:textId="77777777" w:rsidTr="003C7C79">
        <w:trPr>
          <w:jc w:val="center"/>
        </w:trPr>
        <w:tc>
          <w:tcPr>
            <w:tcW w:w="1124" w:type="dxa"/>
            <w:tcBorders>
              <w:top w:val="single" w:sz="8" w:space="0" w:color="auto"/>
            </w:tcBorders>
            <w:shd w:val="clear" w:color="auto" w:fill="auto"/>
            <w:vAlign w:val="center"/>
          </w:tcPr>
          <w:p w14:paraId="75BAFA15" w14:textId="56BBB0A8" w:rsidR="003C7C79" w:rsidRDefault="003C7C79" w:rsidP="003C7C79">
            <w:pPr>
              <w:pStyle w:val="afffffffffa"/>
            </w:pPr>
            <w:r w:rsidRPr="003C7C79">
              <w:rPr>
                <w:rFonts w:hint="eastAsia"/>
              </w:rPr>
              <w:t>1</w:t>
            </w:r>
          </w:p>
        </w:tc>
        <w:tc>
          <w:tcPr>
            <w:tcW w:w="1985" w:type="dxa"/>
            <w:tcBorders>
              <w:top w:val="single" w:sz="8" w:space="0" w:color="auto"/>
            </w:tcBorders>
            <w:shd w:val="clear" w:color="auto" w:fill="auto"/>
            <w:vAlign w:val="center"/>
          </w:tcPr>
          <w:p w14:paraId="2118F6A2" w14:textId="79750986" w:rsidR="003C7C79" w:rsidRDefault="003C7C79" w:rsidP="003C7C79">
            <w:pPr>
              <w:pStyle w:val="afffffffffa"/>
            </w:pPr>
            <w:r w:rsidRPr="003C7C79">
              <w:rPr>
                <w:rFonts w:hint="eastAsia"/>
              </w:rPr>
              <w:t>C.I.</w:t>
            </w:r>
            <w:r w:rsidRPr="003C7C79">
              <w:rPr>
                <w:rFonts w:hint="eastAsia"/>
              </w:rPr>
              <w:t>酸性红</w:t>
            </w:r>
            <w:r w:rsidRPr="003C7C79">
              <w:rPr>
                <w:rFonts w:hint="eastAsia"/>
              </w:rPr>
              <w:t>26</w:t>
            </w:r>
          </w:p>
        </w:tc>
        <w:tc>
          <w:tcPr>
            <w:tcW w:w="2693" w:type="dxa"/>
            <w:tcBorders>
              <w:top w:val="single" w:sz="8" w:space="0" w:color="auto"/>
            </w:tcBorders>
            <w:shd w:val="clear" w:color="auto" w:fill="auto"/>
            <w:vAlign w:val="center"/>
          </w:tcPr>
          <w:p w14:paraId="55BA7A32" w14:textId="19FB5A7C" w:rsidR="003C7C79" w:rsidRDefault="003C7C79" w:rsidP="003C7C79">
            <w:pPr>
              <w:pStyle w:val="afffffffffa"/>
            </w:pPr>
            <w:r w:rsidRPr="003C7C79">
              <w:rPr>
                <w:rFonts w:hint="eastAsia"/>
              </w:rPr>
              <w:t>C.I.Acid Red 26</w:t>
            </w:r>
          </w:p>
        </w:tc>
        <w:tc>
          <w:tcPr>
            <w:tcW w:w="1665" w:type="dxa"/>
            <w:tcBorders>
              <w:top w:val="single" w:sz="8" w:space="0" w:color="auto"/>
            </w:tcBorders>
            <w:shd w:val="clear" w:color="auto" w:fill="auto"/>
            <w:vAlign w:val="center"/>
          </w:tcPr>
          <w:p w14:paraId="6DEEA5BB" w14:textId="5ACB03D0" w:rsidR="003C7C79" w:rsidRDefault="003C7C79" w:rsidP="003C7C79">
            <w:pPr>
              <w:pStyle w:val="afffffffffa"/>
            </w:pPr>
            <w:r w:rsidRPr="003C7C79">
              <w:rPr>
                <w:rFonts w:hint="eastAsia"/>
              </w:rPr>
              <w:t>16150</w:t>
            </w:r>
          </w:p>
        </w:tc>
        <w:tc>
          <w:tcPr>
            <w:tcW w:w="1867" w:type="dxa"/>
            <w:tcBorders>
              <w:top w:val="single" w:sz="8" w:space="0" w:color="auto"/>
            </w:tcBorders>
            <w:shd w:val="clear" w:color="auto" w:fill="auto"/>
            <w:vAlign w:val="center"/>
          </w:tcPr>
          <w:p w14:paraId="7758E167" w14:textId="395E2851" w:rsidR="003C7C79" w:rsidRDefault="003C7C79" w:rsidP="003C7C79">
            <w:pPr>
              <w:pStyle w:val="afffffffffa"/>
            </w:pPr>
            <w:r w:rsidRPr="003C7C79">
              <w:rPr>
                <w:rFonts w:hint="eastAsia"/>
              </w:rPr>
              <w:t>3761-53-3</w:t>
            </w:r>
          </w:p>
        </w:tc>
      </w:tr>
      <w:tr w:rsidR="003C7C79" w14:paraId="00B95FA4" w14:textId="77777777" w:rsidTr="003C7C79">
        <w:trPr>
          <w:jc w:val="center"/>
        </w:trPr>
        <w:tc>
          <w:tcPr>
            <w:tcW w:w="1124" w:type="dxa"/>
            <w:shd w:val="clear" w:color="auto" w:fill="auto"/>
            <w:vAlign w:val="center"/>
          </w:tcPr>
          <w:p w14:paraId="5F7F5A02" w14:textId="6C3D7886" w:rsidR="003C7C79" w:rsidRDefault="003C7C79" w:rsidP="003C7C79">
            <w:pPr>
              <w:pStyle w:val="afffffffffa"/>
            </w:pPr>
            <w:r w:rsidRPr="003C7C79">
              <w:rPr>
                <w:rFonts w:hint="eastAsia"/>
              </w:rPr>
              <w:t>2</w:t>
            </w:r>
          </w:p>
        </w:tc>
        <w:tc>
          <w:tcPr>
            <w:tcW w:w="1985" w:type="dxa"/>
            <w:shd w:val="clear" w:color="auto" w:fill="auto"/>
            <w:vAlign w:val="center"/>
          </w:tcPr>
          <w:p w14:paraId="33ACD63E" w14:textId="0D45A95D" w:rsidR="003C7C79" w:rsidRDefault="003C7C79" w:rsidP="003C7C79">
            <w:pPr>
              <w:pStyle w:val="afffffffffa"/>
            </w:pPr>
            <w:r w:rsidRPr="003C7C79">
              <w:rPr>
                <w:rFonts w:hint="eastAsia"/>
              </w:rPr>
              <w:t>C.I.</w:t>
            </w:r>
            <w:r w:rsidRPr="003C7C79">
              <w:rPr>
                <w:rFonts w:hint="eastAsia"/>
              </w:rPr>
              <w:t>碱性红</w:t>
            </w:r>
            <w:r w:rsidRPr="003C7C79">
              <w:rPr>
                <w:rFonts w:hint="eastAsia"/>
              </w:rPr>
              <w:t>9</w:t>
            </w:r>
          </w:p>
        </w:tc>
        <w:tc>
          <w:tcPr>
            <w:tcW w:w="2693" w:type="dxa"/>
            <w:shd w:val="clear" w:color="auto" w:fill="auto"/>
            <w:vAlign w:val="center"/>
          </w:tcPr>
          <w:p w14:paraId="08A3E85C" w14:textId="447F11DA" w:rsidR="003C7C79" w:rsidRDefault="003C7C79" w:rsidP="003C7C79">
            <w:pPr>
              <w:pStyle w:val="afffffffffa"/>
            </w:pPr>
            <w:r w:rsidRPr="003C7C79">
              <w:rPr>
                <w:rFonts w:hint="eastAsia"/>
              </w:rPr>
              <w:t>C.I.Basic Red 9</w:t>
            </w:r>
          </w:p>
        </w:tc>
        <w:tc>
          <w:tcPr>
            <w:tcW w:w="1665" w:type="dxa"/>
            <w:shd w:val="clear" w:color="auto" w:fill="auto"/>
            <w:vAlign w:val="center"/>
          </w:tcPr>
          <w:p w14:paraId="1315D11D" w14:textId="59DCB375" w:rsidR="003C7C79" w:rsidRDefault="003C7C79" w:rsidP="003C7C79">
            <w:pPr>
              <w:pStyle w:val="afffffffffa"/>
            </w:pPr>
            <w:r w:rsidRPr="003C7C79">
              <w:rPr>
                <w:rFonts w:hint="eastAsia"/>
              </w:rPr>
              <w:t>42500</w:t>
            </w:r>
          </w:p>
        </w:tc>
        <w:tc>
          <w:tcPr>
            <w:tcW w:w="1867" w:type="dxa"/>
            <w:shd w:val="clear" w:color="auto" w:fill="auto"/>
            <w:vAlign w:val="center"/>
          </w:tcPr>
          <w:p w14:paraId="47040825" w14:textId="02DD727D" w:rsidR="003C7C79" w:rsidRDefault="003C7C79" w:rsidP="003C7C79">
            <w:pPr>
              <w:pStyle w:val="afffffffffa"/>
            </w:pPr>
            <w:r w:rsidRPr="003C7C79">
              <w:rPr>
                <w:rFonts w:hint="eastAsia"/>
              </w:rPr>
              <w:t>569-61-9</w:t>
            </w:r>
          </w:p>
        </w:tc>
      </w:tr>
      <w:tr w:rsidR="003C7C79" w14:paraId="1695E925" w14:textId="77777777" w:rsidTr="003C7C79">
        <w:trPr>
          <w:jc w:val="center"/>
        </w:trPr>
        <w:tc>
          <w:tcPr>
            <w:tcW w:w="1124" w:type="dxa"/>
            <w:shd w:val="clear" w:color="auto" w:fill="auto"/>
            <w:vAlign w:val="center"/>
          </w:tcPr>
          <w:p w14:paraId="6296D524" w14:textId="047DD6DE" w:rsidR="003C7C79" w:rsidRDefault="003C7C79" w:rsidP="003C7C79">
            <w:pPr>
              <w:pStyle w:val="afffffffffa"/>
            </w:pPr>
            <w:r w:rsidRPr="003C7C79">
              <w:rPr>
                <w:rFonts w:hint="eastAsia"/>
              </w:rPr>
              <w:t>3</w:t>
            </w:r>
          </w:p>
        </w:tc>
        <w:tc>
          <w:tcPr>
            <w:tcW w:w="1985" w:type="dxa"/>
            <w:shd w:val="clear" w:color="auto" w:fill="auto"/>
            <w:vAlign w:val="center"/>
          </w:tcPr>
          <w:p w14:paraId="4F7BB99E" w14:textId="6AA8B1A1" w:rsidR="003C7C79" w:rsidRDefault="003C7C79" w:rsidP="003C7C79">
            <w:pPr>
              <w:pStyle w:val="afffffffffa"/>
            </w:pPr>
            <w:r w:rsidRPr="003C7C79">
              <w:rPr>
                <w:rFonts w:hint="eastAsia"/>
              </w:rPr>
              <w:t>C.I.</w:t>
            </w:r>
            <w:r w:rsidRPr="003C7C79">
              <w:rPr>
                <w:rFonts w:hint="eastAsia"/>
              </w:rPr>
              <w:t>直接黑</w:t>
            </w:r>
            <w:r w:rsidRPr="003C7C79">
              <w:rPr>
                <w:rFonts w:hint="eastAsia"/>
              </w:rPr>
              <w:t>38</w:t>
            </w:r>
          </w:p>
        </w:tc>
        <w:tc>
          <w:tcPr>
            <w:tcW w:w="2693" w:type="dxa"/>
            <w:shd w:val="clear" w:color="auto" w:fill="auto"/>
            <w:vAlign w:val="center"/>
          </w:tcPr>
          <w:p w14:paraId="588CCB26" w14:textId="1BA32629" w:rsidR="003C7C79" w:rsidRDefault="003C7C79" w:rsidP="003C7C79">
            <w:pPr>
              <w:pStyle w:val="afffffffffa"/>
            </w:pPr>
            <w:r w:rsidRPr="003C7C79">
              <w:rPr>
                <w:rFonts w:hint="eastAsia"/>
              </w:rPr>
              <w:t>C.</w:t>
            </w:r>
            <w:r>
              <w:rPr>
                <w:rFonts w:hint="eastAsia"/>
              </w:rPr>
              <w:t>I.</w:t>
            </w:r>
            <w:r w:rsidRPr="003C7C79">
              <w:rPr>
                <w:rFonts w:hint="eastAsia"/>
              </w:rPr>
              <w:t>Direct Black 38</w:t>
            </w:r>
          </w:p>
        </w:tc>
        <w:tc>
          <w:tcPr>
            <w:tcW w:w="1665" w:type="dxa"/>
            <w:shd w:val="clear" w:color="auto" w:fill="auto"/>
            <w:vAlign w:val="center"/>
          </w:tcPr>
          <w:p w14:paraId="2C5A4819" w14:textId="4F9276D8" w:rsidR="003C7C79" w:rsidRDefault="003C7C79" w:rsidP="003C7C79">
            <w:pPr>
              <w:pStyle w:val="afffffffffa"/>
            </w:pPr>
            <w:r w:rsidRPr="003C7C79">
              <w:rPr>
                <w:rFonts w:hint="eastAsia"/>
              </w:rPr>
              <w:t>30235</w:t>
            </w:r>
          </w:p>
        </w:tc>
        <w:tc>
          <w:tcPr>
            <w:tcW w:w="1867" w:type="dxa"/>
            <w:shd w:val="clear" w:color="auto" w:fill="auto"/>
            <w:vAlign w:val="center"/>
          </w:tcPr>
          <w:p w14:paraId="1E8CB203" w14:textId="40E6194E" w:rsidR="003C7C79" w:rsidRDefault="003C7C79" w:rsidP="003C7C79">
            <w:pPr>
              <w:pStyle w:val="afffffffffa"/>
            </w:pPr>
            <w:r w:rsidRPr="003C7C79">
              <w:rPr>
                <w:rFonts w:hint="eastAsia"/>
              </w:rPr>
              <w:t>1937-37-7</w:t>
            </w:r>
          </w:p>
        </w:tc>
      </w:tr>
      <w:tr w:rsidR="003C7C79" w14:paraId="33D56912" w14:textId="77777777" w:rsidTr="003C7C79">
        <w:trPr>
          <w:jc w:val="center"/>
        </w:trPr>
        <w:tc>
          <w:tcPr>
            <w:tcW w:w="1124" w:type="dxa"/>
            <w:shd w:val="clear" w:color="auto" w:fill="auto"/>
            <w:vAlign w:val="center"/>
          </w:tcPr>
          <w:p w14:paraId="101DF1EF" w14:textId="5665A132" w:rsidR="003C7C79" w:rsidRDefault="003C7C79" w:rsidP="003C7C79">
            <w:pPr>
              <w:pStyle w:val="afffffffffa"/>
            </w:pPr>
            <w:r w:rsidRPr="003C7C79">
              <w:rPr>
                <w:rFonts w:hint="eastAsia"/>
              </w:rPr>
              <w:t>4</w:t>
            </w:r>
          </w:p>
        </w:tc>
        <w:tc>
          <w:tcPr>
            <w:tcW w:w="1985" w:type="dxa"/>
            <w:shd w:val="clear" w:color="auto" w:fill="auto"/>
            <w:vAlign w:val="center"/>
          </w:tcPr>
          <w:p w14:paraId="67D707DB" w14:textId="13E5EF88" w:rsidR="003C7C79" w:rsidRDefault="003C7C79" w:rsidP="003C7C79">
            <w:pPr>
              <w:pStyle w:val="afffffffffa"/>
            </w:pPr>
            <w:r w:rsidRPr="003C7C79">
              <w:rPr>
                <w:rFonts w:hint="eastAsia"/>
              </w:rPr>
              <w:t>C.I.</w:t>
            </w:r>
            <w:r w:rsidRPr="003C7C79">
              <w:rPr>
                <w:rFonts w:hint="eastAsia"/>
              </w:rPr>
              <w:t>直接蓝</w:t>
            </w:r>
            <w:r w:rsidRPr="003C7C79">
              <w:rPr>
                <w:rFonts w:hint="eastAsia"/>
              </w:rPr>
              <w:t>6</w:t>
            </w:r>
          </w:p>
        </w:tc>
        <w:tc>
          <w:tcPr>
            <w:tcW w:w="2693" w:type="dxa"/>
            <w:shd w:val="clear" w:color="auto" w:fill="auto"/>
            <w:vAlign w:val="center"/>
          </w:tcPr>
          <w:p w14:paraId="3F5558F1" w14:textId="7722EB40" w:rsidR="003C7C79" w:rsidRDefault="003C7C79" w:rsidP="003C7C79">
            <w:pPr>
              <w:pStyle w:val="afffffffffa"/>
            </w:pPr>
            <w:r w:rsidRPr="003C7C79">
              <w:rPr>
                <w:rFonts w:hint="eastAsia"/>
              </w:rPr>
              <w:t>C.I.Direct Blue 6</w:t>
            </w:r>
          </w:p>
        </w:tc>
        <w:tc>
          <w:tcPr>
            <w:tcW w:w="1665" w:type="dxa"/>
            <w:shd w:val="clear" w:color="auto" w:fill="auto"/>
            <w:vAlign w:val="center"/>
          </w:tcPr>
          <w:p w14:paraId="4841DD1B" w14:textId="11A7F4F5" w:rsidR="003C7C79" w:rsidRDefault="003C7C79" w:rsidP="003C7C79">
            <w:pPr>
              <w:pStyle w:val="afffffffffa"/>
            </w:pPr>
            <w:r w:rsidRPr="003C7C79">
              <w:rPr>
                <w:rFonts w:hint="eastAsia"/>
              </w:rPr>
              <w:t>22610</w:t>
            </w:r>
          </w:p>
        </w:tc>
        <w:tc>
          <w:tcPr>
            <w:tcW w:w="1867" w:type="dxa"/>
            <w:shd w:val="clear" w:color="auto" w:fill="auto"/>
            <w:vAlign w:val="center"/>
          </w:tcPr>
          <w:p w14:paraId="21CC408F" w14:textId="736D1479" w:rsidR="003C7C79" w:rsidRDefault="003C7C79" w:rsidP="003C7C79">
            <w:pPr>
              <w:pStyle w:val="afffffffffa"/>
            </w:pPr>
            <w:r w:rsidRPr="003C7C79">
              <w:rPr>
                <w:rFonts w:hint="eastAsia"/>
              </w:rPr>
              <w:t>2602-46-2</w:t>
            </w:r>
          </w:p>
        </w:tc>
      </w:tr>
      <w:tr w:rsidR="003C7C79" w14:paraId="1EB7ABA6" w14:textId="77777777" w:rsidTr="003C7C79">
        <w:trPr>
          <w:jc w:val="center"/>
        </w:trPr>
        <w:tc>
          <w:tcPr>
            <w:tcW w:w="1124" w:type="dxa"/>
            <w:shd w:val="clear" w:color="auto" w:fill="auto"/>
            <w:vAlign w:val="center"/>
          </w:tcPr>
          <w:p w14:paraId="1D2C9715" w14:textId="3AB74C03" w:rsidR="003C7C79" w:rsidRDefault="003C7C79" w:rsidP="003C7C79">
            <w:pPr>
              <w:pStyle w:val="afffffffffa"/>
            </w:pPr>
            <w:r w:rsidRPr="003C7C79">
              <w:rPr>
                <w:rFonts w:hint="eastAsia"/>
              </w:rPr>
              <w:t>5</w:t>
            </w:r>
          </w:p>
        </w:tc>
        <w:tc>
          <w:tcPr>
            <w:tcW w:w="1985" w:type="dxa"/>
            <w:shd w:val="clear" w:color="auto" w:fill="auto"/>
            <w:vAlign w:val="center"/>
          </w:tcPr>
          <w:p w14:paraId="52ACB54D" w14:textId="24EBD1DA" w:rsidR="003C7C79" w:rsidRDefault="003C7C79" w:rsidP="003C7C79">
            <w:pPr>
              <w:pStyle w:val="afffffffffa"/>
            </w:pPr>
            <w:r w:rsidRPr="003C7C79">
              <w:rPr>
                <w:rFonts w:hint="eastAsia"/>
              </w:rPr>
              <w:t>C.I.</w:t>
            </w:r>
            <w:r w:rsidRPr="003C7C79">
              <w:rPr>
                <w:rFonts w:hint="eastAsia"/>
              </w:rPr>
              <w:t>直接红</w:t>
            </w:r>
            <w:r w:rsidRPr="003C7C79">
              <w:rPr>
                <w:rFonts w:hint="eastAsia"/>
              </w:rPr>
              <w:t>28</w:t>
            </w:r>
          </w:p>
        </w:tc>
        <w:tc>
          <w:tcPr>
            <w:tcW w:w="2693" w:type="dxa"/>
            <w:shd w:val="clear" w:color="auto" w:fill="auto"/>
            <w:vAlign w:val="center"/>
          </w:tcPr>
          <w:p w14:paraId="46B43F69" w14:textId="05DE6BF8" w:rsidR="003C7C79" w:rsidRDefault="003C7C79" w:rsidP="003C7C79">
            <w:pPr>
              <w:pStyle w:val="afffffffffa"/>
            </w:pPr>
            <w:r w:rsidRPr="003C7C79">
              <w:rPr>
                <w:rFonts w:hint="eastAsia"/>
              </w:rPr>
              <w:t>C.I.Direct Red 28</w:t>
            </w:r>
          </w:p>
        </w:tc>
        <w:tc>
          <w:tcPr>
            <w:tcW w:w="1665" w:type="dxa"/>
            <w:shd w:val="clear" w:color="auto" w:fill="auto"/>
            <w:vAlign w:val="center"/>
          </w:tcPr>
          <w:p w14:paraId="0BF18354" w14:textId="40E0BF6B" w:rsidR="003C7C79" w:rsidRDefault="003C7C79" w:rsidP="003C7C79">
            <w:pPr>
              <w:pStyle w:val="afffffffffa"/>
            </w:pPr>
            <w:r w:rsidRPr="003C7C79">
              <w:rPr>
                <w:rFonts w:hint="eastAsia"/>
              </w:rPr>
              <w:t>22120</w:t>
            </w:r>
          </w:p>
        </w:tc>
        <w:tc>
          <w:tcPr>
            <w:tcW w:w="1867" w:type="dxa"/>
            <w:shd w:val="clear" w:color="auto" w:fill="auto"/>
            <w:vAlign w:val="center"/>
          </w:tcPr>
          <w:p w14:paraId="4B47DB5F" w14:textId="091C39CD" w:rsidR="003C7C79" w:rsidRDefault="003C7C79" w:rsidP="003C7C79">
            <w:pPr>
              <w:pStyle w:val="afffffffffa"/>
            </w:pPr>
            <w:r w:rsidRPr="003C7C79">
              <w:rPr>
                <w:rFonts w:hint="eastAsia"/>
              </w:rPr>
              <w:t>573-58-0</w:t>
            </w:r>
          </w:p>
        </w:tc>
      </w:tr>
      <w:tr w:rsidR="003C7C79" w14:paraId="64AF3AE1" w14:textId="77777777" w:rsidTr="003C7C79">
        <w:trPr>
          <w:jc w:val="center"/>
        </w:trPr>
        <w:tc>
          <w:tcPr>
            <w:tcW w:w="1124" w:type="dxa"/>
            <w:shd w:val="clear" w:color="auto" w:fill="auto"/>
            <w:vAlign w:val="center"/>
          </w:tcPr>
          <w:p w14:paraId="0740B482" w14:textId="1AE21D5B" w:rsidR="003C7C79" w:rsidRDefault="003C7C79" w:rsidP="003C7C79">
            <w:pPr>
              <w:pStyle w:val="afffffffffa"/>
            </w:pPr>
            <w:r w:rsidRPr="003C7C79">
              <w:rPr>
                <w:rFonts w:hint="eastAsia"/>
              </w:rPr>
              <w:t>6</w:t>
            </w:r>
          </w:p>
        </w:tc>
        <w:tc>
          <w:tcPr>
            <w:tcW w:w="1985" w:type="dxa"/>
            <w:shd w:val="clear" w:color="auto" w:fill="auto"/>
            <w:vAlign w:val="center"/>
          </w:tcPr>
          <w:p w14:paraId="5859915A" w14:textId="6F8CE227" w:rsidR="003C7C79" w:rsidRDefault="003C7C79" w:rsidP="003C7C79">
            <w:pPr>
              <w:pStyle w:val="afffffffffa"/>
            </w:pPr>
            <w:r w:rsidRPr="003C7C79">
              <w:rPr>
                <w:rFonts w:hint="eastAsia"/>
              </w:rPr>
              <w:t>C.I</w:t>
            </w:r>
            <w:r w:rsidRPr="003C7C79">
              <w:rPr>
                <w:rFonts w:hint="eastAsia"/>
              </w:rPr>
              <w:t>分散蓝</w:t>
            </w:r>
            <w:r w:rsidRPr="003C7C79">
              <w:rPr>
                <w:rFonts w:hint="eastAsia"/>
              </w:rPr>
              <w:t>1</w:t>
            </w:r>
          </w:p>
        </w:tc>
        <w:tc>
          <w:tcPr>
            <w:tcW w:w="2693" w:type="dxa"/>
            <w:shd w:val="clear" w:color="auto" w:fill="auto"/>
            <w:vAlign w:val="center"/>
          </w:tcPr>
          <w:p w14:paraId="7F2A1763" w14:textId="68BFF70F" w:rsidR="003C7C79" w:rsidRDefault="003C7C79" w:rsidP="003C7C79">
            <w:pPr>
              <w:pStyle w:val="afffffffffa"/>
            </w:pPr>
            <w:r w:rsidRPr="003C7C79">
              <w:rPr>
                <w:rFonts w:hint="eastAsia"/>
              </w:rPr>
              <w:t>C.I</w:t>
            </w:r>
            <w:r>
              <w:rPr>
                <w:rFonts w:hint="eastAsia"/>
              </w:rPr>
              <w:t>.</w:t>
            </w:r>
            <w:r w:rsidRPr="003C7C79">
              <w:rPr>
                <w:rFonts w:hint="eastAsia"/>
              </w:rPr>
              <w:t>Disperse Blue 1</w:t>
            </w:r>
          </w:p>
        </w:tc>
        <w:tc>
          <w:tcPr>
            <w:tcW w:w="1665" w:type="dxa"/>
            <w:shd w:val="clear" w:color="auto" w:fill="auto"/>
            <w:vAlign w:val="center"/>
          </w:tcPr>
          <w:p w14:paraId="0CD02E2C" w14:textId="744FAEAF" w:rsidR="003C7C79" w:rsidRDefault="003C7C79" w:rsidP="003C7C79">
            <w:pPr>
              <w:pStyle w:val="afffffffffa"/>
            </w:pPr>
            <w:r w:rsidRPr="003C7C79">
              <w:rPr>
                <w:rFonts w:hint="eastAsia"/>
              </w:rPr>
              <w:t>64500</w:t>
            </w:r>
          </w:p>
        </w:tc>
        <w:tc>
          <w:tcPr>
            <w:tcW w:w="1867" w:type="dxa"/>
            <w:shd w:val="clear" w:color="auto" w:fill="auto"/>
            <w:vAlign w:val="center"/>
          </w:tcPr>
          <w:p w14:paraId="2988158B" w14:textId="2FED783F" w:rsidR="003C7C79" w:rsidRDefault="003C7C79" w:rsidP="003C7C79">
            <w:pPr>
              <w:pStyle w:val="afffffffffa"/>
            </w:pPr>
            <w:r w:rsidRPr="003C7C79">
              <w:rPr>
                <w:rFonts w:hint="eastAsia"/>
              </w:rPr>
              <w:t>2475-45-8</w:t>
            </w:r>
          </w:p>
        </w:tc>
      </w:tr>
      <w:tr w:rsidR="003C7C79" w14:paraId="6FF4BD8D" w14:textId="77777777" w:rsidTr="003C7C79">
        <w:trPr>
          <w:jc w:val="center"/>
        </w:trPr>
        <w:tc>
          <w:tcPr>
            <w:tcW w:w="1124" w:type="dxa"/>
            <w:shd w:val="clear" w:color="auto" w:fill="auto"/>
            <w:vAlign w:val="center"/>
          </w:tcPr>
          <w:p w14:paraId="3172AB39" w14:textId="442AC85A" w:rsidR="003C7C79" w:rsidRDefault="003C7C79" w:rsidP="003C7C79">
            <w:pPr>
              <w:pStyle w:val="afffffffffa"/>
            </w:pPr>
            <w:r w:rsidRPr="003C7C79">
              <w:rPr>
                <w:rFonts w:hint="eastAsia"/>
              </w:rPr>
              <w:t>7</w:t>
            </w:r>
          </w:p>
        </w:tc>
        <w:tc>
          <w:tcPr>
            <w:tcW w:w="1985" w:type="dxa"/>
            <w:shd w:val="clear" w:color="auto" w:fill="auto"/>
            <w:vAlign w:val="center"/>
          </w:tcPr>
          <w:p w14:paraId="171F6940" w14:textId="3854F8C4" w:rsidR="003C7C79" w:rsidRDefault="003C7C79" w:rsidP="003C7C79">
            <w:pPr>
              <w:pStyle w:val="afffffffffa"/>
            </w:pPr>
            <w:r w:rsidRPr="003C7C79">
              <w:rPr>
                <w:rFonts w:hint="eastAsia"/>
              </w:rPr>
              <w:t>C.I.</w:t>
            </w:r>
            <w:r w:rsidRPr="003C7C79">
              <w:rPr>
                <w:rFonts w:hint="eastAsia"/>
              </w:rPr>
              <w:t>分散黄</w:t>
            </w:r>
            <w:r w:rsidRPr="003C7C79">
              <w:rPr>
                <w:rFonts w:hint="eastAsia"/>
              </w:rPr>
              <w:t>3</w:t>
            </w:r>
          </w:p>
        </w:tc>
        <w:tc>
          <w:tcPr>
            <w:tcW w:w="2693" w:type="dxa"/>
            <w:shd w:val="clear" w:color="auto" w:fill="auto"/>
            <w:vAlign w:val="center"/>
          </w:tcPr>
          <w:p w14:paraId="2B1570ED" w14:textId="6FDB0854" w:rsidR="003C7C79" w:rsidRDefault="003C7C79" w:rsidP="003C7C79">
            <w:pPr>
              <w:pStyle w:val="afffffffffa"/>
            </w:pPr>
            <w:r w:rsidRPr="003C7C79">
              <w:rPr>
                <w:rFonts w:hint="eastAsia"/>
              </w:rPr>
              <w:t>C.</w:t>
            </w:r>
            <w:r>
              <w:rPr>
                <w:rFonts w:hint="eastAsia"/>
              </w:rPr>
              <w:t>I.</w:t>
            </w:r>
            <w:r w:rsidRPr="003C7C79">
              <w:rPr>
                <w:rFonts w:hint="eastAsia"/>
              </w:rPr>
              <w:t>Disperse Yellow 3</w:t>
            </w:r>
          </w:p>
        </w:tc>
        <w:tc>
          <w:tcPr>
            <w:tcW w:w="1665" w:type="dxa"/>
            <w:shd w:val="clear" w:color="auto" w:fill="auto"/>
            <w:vAlign w:val="center"/>
          </w:tcPr>
          <w:p w14:paraId="709A022C" w14:textId="3A84B1DC" w:rsidR="003C7C79" w:rsidRDefault="003C7C79" w:rsidP="003C7C79">
            <w:pPr>
              <w:pStyle w:val="afffffffffa"/>
            </w:pPr>
            <w:r w:rsidRPr="003C7C79">
              <w:rPr>
                <w:rFonts w:hint="eastAsia"/>
              </w:rPr>
              <w:t>11855</w:t>
            </w:r>
          </w:p>
        </w:tc>
        <w:tc>
          <w:tcPr>
            <w:tcW w:w="1867" w:type="dxa"/>
            <w:shd w:val="clear" w:color="auto" w:fill="auto"/>
            <w:vAlign w:val="center"/>
          </w:tcPr>
          <w:p w14:paraId="5F523629" w14:textId="0FA81CAB" w:rsidR="003C7C79" w:rsidRDefault="003C7C79" w:rsidP="003C7C79">
            <w:pPr>
              <w:pStyle w:val="afffffffffa"/>
            </w:pPr>
            <w:r w:rsidRPr="003C7C79">
              <w:rPr>
                <w:rFonts w:hint="eastAsia"/>
              </w:rPr>
              <w:t>2832-40-8</w:t>
            </w:r>
          </w:p>
        </w:tc>
      </w:tr>
      <w:tr w:rsidR="003C7C79" w14:paraId="2D3BDA42" w14:textId="77777777" w:rsidTr="003C7C79">
        <w:trPr>
          <w:jc w:val="center"/>
        </w:trPr>
        <w:tc>
          <w:tcPr>
            <w:tcW w:w="1124" w:type="dxa"/>
            <w:shd w:val="clear" w:color="auto" w:fill="auto"/>
            <w:vAlign w:val="center"/>
          </w:tcPr>
          <w:p w14:paraId="1B18B154" w14:textId="3F607422" w:rsidR="003C7C79" w:rsidRDefault="003C7C79" w:rsidP="003C7C79">
            <w:pPr>
              <w:pStyle w:val="afffffffffa"/>
            </w:pPr>
            <w:r w:rsidRPr="003C7C79">
              <w:rPr>
                <w:rFonts w:hint="eastAsia"/>
              </w:rPr>
              <w:t>8</w:t>
            </w:r>
          </w:p>
        </w:tc>
        <w:tc>
          <w:tcPr>
            <w:tcW w:w="1985" w:type="dxa"/>
            <w:shd w:val="clear" w:color="auto" w:fill="auto"/>
            <w:vAlign w:val="center"/>
          </w:tcPr>
          <w:p w14:paraId="1D579499" w14:textId="7254160A" w:rsidR="003C7C79" w:rsidRDefault="003C7C79" w:rsidP="003C7C79">
            <w:pPr>
              <w:pStyle w:val="afffffffffa"/>
            </w:pPr>
            <w:r w:rsidRPr="003C7C79">
              <w:rPr>
                <w:rFonts w:hint="eastAsia"/>
              </w:rPr>
              <w:t>C.I.</w:t>
            </w:r>
            <w:r w:rsidRPr="003C7C79">
              <w:rPr>
                <w:rFonts w:hint="eastAsia"/>
              </w:rPr>
              <w:t>碱性紫</w:t>
            </w:r>
            <w:r w:rsidRPr="003C7C79">
              <w:rPr>
                <w:rFonts w:hint="eastAsia"/>
              </w:rPr>
              <w:t>14</w:t>
            </w:r>
          </w:p>
        </w:tc>
        <w:tc>
          <w:tcPr>
            <w:tcW w:w="2693" w:type="dxa"/>
            <w:shd w:val="clear" w:color="auto" w:fill="auto"/>
            <w:vAlign w:val="center"/>
          </w:tcPr>
          <w:p w14:paraId="43EC6415" w14:textId="1EDE67BC" w:rsidR="003C7C79" w:rsidRDefault="003C7C79" w:rsidP="003C7C79">
            <w:pPr>
              <w:pStyle w:val="afffffffffa"/>
            </w:pPr>
            <w:r w:rsidRPr="003C7C79">
              <w:rPr>
                <w:rFonts w:hint="eastAsia"/>
              </w:rPr>
              <w:t>C.I.Basic Violet 14</w:t>
            </w:r>
          </w:p>
        </w:tc>
        <w:tc>
          <w:tcPr>
            <w:tcW w:w="1665" w:type="dxa"/>
            <w:shd w:val="clear" w:color="auto" w:fill="auto"/>
            <w:vAlign w:val="center"/>
          </w:tcPr>
          <w:p w14:paraId="5EC863CD" w14:textId="553E5290" w:rsidR="003C7C79" w:rsidRDefault="003C7C79" w:rsidP="003C7C79">
            <w:pPr>
              <w:pStyle w:val="afffffffffa"/>
            </w:pPr>
            <w:r w:rsidRPr="003C7C79">
              <w:rPr>
                <w:rFonts w:hint="eastAsia"/>
              </w:rPr>
              <w:t>42510</w:t>
            </w:r>
          </w:p>
        </w:tc>
        <w:tc>
          <w:tcPr>
            <w:tcW w:w="1867" w:type="dxa"/>
            <w:shd w:val="clear" w:color="auto" w:fill="auto"/>
            <w:vAlign w:val="center"/>
          </w:tcPr>
          <w:p w14:paraId="48A99813" w14:textId="52F25227" w:rsidR="003C7C79" w:rsidRDefault="003C7C79" w:rsidP="003C7C79">
            <w:pPr>
              <w:pStyle w:val="afffffffffa"/>
            </w:pPr>
            <w:r w:rsidRPr="003C7C79">
              <w:rPr>
                <w:rFonts w:hint="eastAsia"/>
              </w:rPr>
              <w:t>632-99-5</w:t>
            </w:r>
          </w:p>
        </w:tc>
      </w:tr>
      <w:tr w:rsidR="003C7C79" w14:paraId="5F948319" w14:textId="77777777" w:rsidTr="003C7C79">
        <w:trPr>
          <w:jc w:val="center"/>
        </w:trPr>
        <w:tc>
          <w:tcPr>
            <w:tcW w:w="1124" w:type="dxa"/>
            <w:shd w:val="clear" w:color="auto" w:fill="auto"/>
            <w:vAlign w:val="center"/>
          </w:tcPr>
          <w:p w14:paraId="6C30E925" w14:textId="354674F7" w:rsidR="003C7C79" w:rsidRDefault="003C7C79" w:rsidP="003C7C79">
            <w:pPr>
              <w:pStyle w:val="afffffffffa"/>
            </w:pPr>
            <w:r w:rsidRPr="003C7C79">
              <w:rPr>
                <w:rFonts w:hint="eastAsia"/>
              </w:rPr>
              <w:t>9</w:t>
            </w:r>
          </w:p>
        </w:tc>
        <w:tc>
          <w:tcPr>
            <w:tcW w:w="1985" w:type="dxa"/>
            <w:shd w:val="clear" w:color="auto" w:fill="auto"/>
            <w:vAlign w:val="center"/>
          </w:tcPr>
          <w:p w14:paraId="2B6D221C" w14:textId="6B01F68D" w:rsidR="003C7C79" w:rsidRDefault="003C7C79" w:rsidP="003C7C79">
            <w:pPr>
              <w:pStyle w:val="afffffffffa"/>
            </w:pPr>
            <w:r w:rsidRPr="003C7C79">
              <w:rPr>
                <w:rFonts w:hint="eastAsia"/>
              </w:rPr>
              <w:t>C.I</w:t>
            </w:r>
            <w:r w:rsidRPr="003C7C79">
              <w:rPr>
                <w:rFonts w:hint="eastAsia"/>
              </w:rPr>
              <w:t>分散橙</w:t>
            </w:r>
            <w:r w:rsidRPr="003C7C79">
              <w:rPr>
                <w:rFonts w:hint="eastAsia"/>
              </w:rPr>
              <w:t>11</w:t>
            </w:r>
          </w:p>
        </w:tc>
        <w:tc>
          <w:tcPr>
            <w:tcW w:w="2693" w:type="dxa"/>
            <w:shd w:val="clear" w:color="auto" w:fill="auto"/>
            <w:vAlign w:val="center"/>
          </w:tcPr>
          <w:p w14:paraId="14C254C8" w14:textId="455C82B9" w:rsidR="003C7C79" w:rsidRDefault="003C7C79" w:rsidP="003C7C79">
            <w:pPr>
              <w:pStyle w:val="afffffffffa"/>
            </w:pPr>
            <w:r w:rsidRPr="003C7C79">
              <w:rPr>
                <w:rFonts w:hint="eastAsia"/>
              </w:rPr>
              <w:t>C.IDisperse Orange 11</w:t>
            </w:r>
          </w:p>
        </w:tc>
        <w:tc>
          <w:tcPr>
            <w:tcW w:w="1665" w:type="dxa"/>
            <w:shd w:val="clear" w:color="auto" w:fill="auto"/>
            <w:vAlign w:val="center"/>
          </w:tcPr>
          <w:p w14:paraId="7E3B3081" w14:textId="090FC4A8" w:rsidR="003C7C79" w:rsidRDefault="003C7C79" w:rsidP="003C7C79">
            <w:pPr>
              <w:pStyle w:val="afffffffffa"/>
            </w:pPr>
            <w:r w:rsidRPr="003C7C79">
              <w:rPr>
                <w:rFonts w:hint="eastAsia"/>
              </w:rPr>
              <w:t>60700</w:t>
            </w:r>
          </w:p>
        </w:tc>
        <w:tc>
          <w:tcPr>
            <w:tcW w:w="1867" w:type="dxa"/>
            <w:shd w:val="clear" w:color="auto" w:fill="auto"/>
            <w:vAlign w:val="center"/>
          </w:tcPr>
          <w:p w14:paraId="3FC0B961" w14:textId="3CF82584" w:rsidR="003C7C79" w:rsidRDefault="003C7C79" w:rsidP="003C7C79">
            <w:pPr>
              <w:pStyle w:val="afffffffffa"/>
            </w:pPr>
            <w:r w:rsidRPr="003C7C79">
              <w:rPr>
                <w:rFonts w:hint="eastAsia"/>
              </w:rPr>
              <w:t>82-28-0</w:t>
            </w:r>
          </w:p>
        </w:tc>
      </w:tr>
      <w:tr w:rsidR="003C7C79" w14:paraId="109AD6D3" w14:textId="77777777" w:rsidTr="003C7C79">
        <w:trPr>
          <w:jc w:val="center"/>
        </w:trPr>
        <w:tc>
          <w:tcPr>
            <w:tcW w:w="1124" w:type="dxa"/>
            <w:shd w:val="clear" w:color="auto" w:fill="auto"/>
            <w:vAlign w:val="center"/>
          </w:tcPr>
          <w:p w14:paraId="5F762D26" w14:textId="16C4138B" w:rsidR="003C7C79" w:rsidRDefault="003C7C79" w:rsidP="003C7C79">
            <w:pPr>
              <w:pStyle w:val="afffffffffa"/>
            </w:pPr>
            <w:r w:rsidRPr="003C7C79">
              <w:rPr>
                <w:rFonts w:hint="eastAsia"/>
              </w:rPr>
              <w:t>10</w:t>
            </w:r>
          </w:p>
        </w:tc>
        <w:tc>
          <w:tcPr>
            <w:tcW w:w="1985" w:type="dxa"/>
            <w:shd w:val="clear" w:color="auto" w:fill="auto"/>
            <w:vAlign w:val="center"/>
          </w:tcPr>
          <w:p w14:paraId="53AEE731" w14:textId="7B2E861F" w:rsidR="003C7C79" w:rsidRDefault="003C7C79" w:rsidP="003C7C79">
            <w:pPr>
              <w:pStyle w:val="afffffffffa"/>
            </w:pPr>
            <w:r w:rsidRPr="003C7C79">
              <w:rPr>
                <w:rFonts w:hint="eastAsia"/>
              </w:rPr>
              <w:t>C.I.</w:t>
            </w:r>
            <w:r w:rsidRPr="003C7C79">
              <w:rPr>
                <w:rFonts w:hint="eastAsia"/>
              </w:rPr>
              <w:t>颜料红</w:t>
            </w:r>
            <w:r w:rsidRPr="003C7C79">
              <w:rPr>
                <w:rFonts w:hint="eastAsia"/>
              </w:rPr>
              <w:t>104</w:t>
            </w:r>
          </w:p>
        </w:tc>
        <w:tc>
          <w:tcPr>
            <w:tcW w:w="2693" w:type="dxa"/>
            <w:shd w:val="clear" w:color="auto" w:fill="auto"/>
            <w:vAlign w:val="center"/>
          </w:tcPr>
          <w:p w14:paraId="77E81B37" w14:textId="42DC502B" w:rsidR="003C7C79" w:rsidRDefault="003C7C79" w:rsidP="003C7C79">
            <w:pPr>
              <w:pStyle w:val="afffffffffa"/>
            </w:pPr>
            <w:r w:rsidRPr="003C7C79">
              <w:rPr>
                <w:rFonts w:hint="eastAsia"/>
              </w:rPr>
              <w:t>C.I.Pigment Red 104</w:t>
            </w:r>
          </w:p>
        </w:tc>
        <w:tc>
          <w:tcPr>
            <w:tcW w:w="1665" w:type="dxa"/>
            <w:shd w:val="clear" w:color="auto" w:fill="auto"/>
            <w:vAlign w:val="center"/>
          </w:tcPr>
          <w:p w14:paraId="1E68F3B6" w14:textId="18FC53AC" w:rsidR="003C7C79" w:rsidRDefault="003C7C79" w:rsidP="003C7C79">
            <w:pPr>
              <w:pStyle w:val="afffffffffa"/>
            </w:pPr>
            <w:r w:rsidRPr="003C7C79">
              <w:rPr>
                <w:rFonts w:hint="eastAsia"/>
              </w:rPr>
              <w:t>77605</w:t>
            </w:r>
          </w:p>
        </w:tc>
        <w:tc>
          <w:tcPr>
            <w:tcW w:w="1867" w:type="dxa"/>
            <w:shd w:val="clear" w:color="auto" w:fill="auto"/>
            <w:vAlign w:val="center"/>
          </w:tcPr>
          <w:p w14:paraId="3B5A41CB" w14:textId="23229CFE" w:rsidR="003C7C79" w:rsidRDefault="003C7C79" w:rsidP="003C7C79">
            <w:pPr>
              <w:pStyle w:val="afffffffffa"/>
            </w:pPr>
            <w:r w:rsidRPr="003C7C79">
              <w:rPr>
                <w:rFonts w:hint="eastAsia"/>
              </w:rPr>
              <w:t>12656-85-8</w:t>
            </w:r>
          </w:p>
        </w:tc>
      </w:tr>
      <w:tr w:rsidR="003C7C79" w14:paraId="6746F062" w14:textId="77777777" w:rsidTr="003C7C79">
        <w:trPr>
          <w:jc w:val="center"/>
        </w:trPr>
        <w:tc>
          <w:tcPr>
            <w:tcW w:w="1124" w:type="dxa"/>
            <w:shd w:val="clear" w:color="auto" w:fill="auto"/>
            <w:vAlign w:val="center"/>
          </w:tcPr>
          <w:p w14:paraId="1F301A78" w14:textId="01ED75E6" w:rsidR="003C7C79" w:rsidRDefault="003C7C79" w:rsidP="003C7C79">
            <w:pPr>
              <w:pStyle w:val="afffffffffa"/>
            </w:pPr>
            <w:r w:rsidRPr="003C7C79">
              <w:rPr>
                <w:rFonts w:hint="eastAsia"/>
              </w:rPr>
              <w:t>11</w:t>
            </w:r>
          </w:p>
        </w:tc>
        <w:tc>
          <w:tcPr>
            <w:tcW w:w="1985" w:type="dxa"/>
            <w:shd w:val="clear" w:color="auto" w:fill="auto"/>
            <w:vAlign w:val="center"/>
          </w:tcPr>
          <w:p w14:paraId="137441D1" w14:textId="0DD09FD2" w:rsidR="003C7C79" w:rsidRDefault="003C7C79" w:rsidP="003C7C79">
            <w:pPr>
              <w:pStyle w:val="afffffffffa"/>
            </w:pPr>
            <w:r w:rsidRPr="003C7C79">
              <w:rPr>
                <w:rFonts w:hint="eastAsia"/>
              </w:rPr>
              <w:t>C.L.</w:t>
            </w:r>
            <w:r w:rsidRPr="003C7C79">
              <w:rPr>
                <w:rFonts w:hint="eastAsia"/>
              </w:rPr>
              <w:t>颜料黄</w:t>
            </w:r>
            <w:r w:rsidRPr="003C7C79">
              <w:rPr>
                <w:rFonts w:hint="eastAsia"/>
              </w:rPr>
              <w:t>34</w:t>
            </w:r>
          </w:p>
        </w:tc>
        <w:tc>
          <w:tcPr>
            <w:tcW w:w="2693" w:type="dxa"/>
            <w:shd w:val="clear" w:color="auto" w:fill="auto"/>
            <w:vAlign w:val="center"/>
          </w:tcPr>
          <w:p w14:paraId="6E0DA8B1" w14:textId="178FF5AA" w:rsidR="003C7C79" w:rsidRDefault="003C7C79" w:rsidP="003C7C79">
            <w:pPr>
              <w:pStyle w:val="afffffffffa"/>
            </w:pPr>
            <w:r w:rsidRPr="003C7C79">
              <w:rPr>
                <w:rFonts w:hint="eastAsia"/>
              </w:rPr>
              <w:t>C.I.Pigment Yellow 34</w:t>
            </w:r>
          </w:p>
        </w:tc>
        <w:tc>
          <w:tcPr>
            <w:tcW w:w="1665" w:type="dxa"/>
            <w:shd w:val="clear" w:color="auto" w:fill="auto"/>
            <w:vAlign w:val="center"/>
          </w:tcPr>
          <w:p w14:paraId="1D0D903B" w14:textId="08D031FC" w:rsidR="003C7C79" w:rsidRDefault="003C7C79" w:rsidP="003C7C79">
            <w:pPr>
              <w:pStyle w:val="afffffffffa"/>
            </w:pPr>
            <w:r w:rsidRPr="003C7C79">
              <w:rPr>
                <w:rFonts w:hint="eastAsia"/>
              </w:rPr>
              <w:t>77603</w:t>
            </w:r>
          </w:p>
        </w:tc>
        <w:tc>
          <w:tcPr>
            <w:tcW w:w="1867" w:type="dxa"/>
            <w:shd w:val="clear" w:color="auto" w:fill="auto"/>
            <w:vAlign w:val="center"/>
          </w:tcPr>
          <w:p w14:paraId="2C62D9B6" w14:textId="361A3F01" w:rsidR="003C7C79" w:rsidRDefault="003C7C79" w:rsidP="003C7C79">
            <w:pPr>
              <w:pStyle w:val="afffffffffa"/>
            </w:pPr>
            <w:r w:rsidRPr="003C7C79">
              <w:rPr>
                <w:rFonts w:hint="eastAsia"/>
              </w:rPr>
              <w:t>1344-37-2</w:t>
            </w:r>
          </w:p>
        </w:tc>
      </w:tr>
      <w:tr w:rsidR="003C7C79" w14:paraId="141F3AD4" w14:textId="77777777" w:rsidTr="003C7C79">
        <w:trPr>
          <w:jc w:val="center"/>
        </w:trPr>
        <w:tc>
          <w:tcPr>
            <w:tcW w:w="1124" w:type="dxa"/>
            <w:shd w:val="clear" w:color="auto" w:fill="auto"/>
            <w:vAlign w:val="center"/>
          </w:tcPr>
          <w:p w14:paraId="2780D491" w14:textId="65CE4221" w:rsidR="003C7C79" w:rsidRDefault="003C7C79" w:rsidP="003C7C79">
            <w:pPr>
              <w:pStyle w:val="afffffffffa"/>
            </w:pPr>
            <w:r w:rsidRPr="003C7C79">
              <w:rPr>
                <w:rFonts w:hint="eastAsia"/>
              </w:rPr>
              <w:t>12</w:t>
            </w:r>
          </w:p>
        </w:tc>
        <w:tc>
          <w:tcPr>
            <w:tcW w:w="1985" w:type="dxa"/>
            <w:shd w:val="clear" w:color="auto" w:fill="auto"/>
            <w:vAlign w:val="center"/>
          </w:tcPr>
          <w:p w14:paraId="146786E9" w14:textId="64DD4938" w:rsidR="003C7C79" w:rsidRDefault="003C7C79" w:rsidP="003C7C79">
            <w:pPr>
              <w:pStyle w:val="afffffffffa"/>
            </w:pPr>
            <w:r w:rsidRPr="003C7C79">
              <w:rPr>
                <w:rFonts w:hint="eastAsia"/>
              </w:rPr>
              <w:t>C.I.</w:t>
            </w:r>
            <w:r w:rsidRPr="003C7C79">
              <w:rPr>
                <w:rFonts w:hint="eastAsia"/>
              </w:rPr>
              <w:t>溶剂黄</w:t>
            </w:r>
            <w:r w:rsidRPr="003C7C79">
              <w:rPr>
                <w:rFonts w:hint="eastAsia"/>
              </w:rPr>
              <w:t>1</w:t>
            </w:r>
            <w:r>
              <w:rPr>
                <w:rFonts w:hint="eastAsia"/>
              </w:rPr>
              <w:t>(</w:t>
            </w:r>
            <w:r w:rsidRPr="003C7C79">
              <w:rPr>
                <w:rFonts w:hint="eastAsia"/>
              </w:rPr>
              <w:t>苯胺黄</w:t>
            </w:r>
            <w:r w:rsidRPr="003C7C79">
              <w:rPr>
                <w:rFonts w:hint="eastAsia"/>
              </w:rPr>
              <w:t>/4-</w:t>
            </w:r>
            <w:r w:rsidRPr="003C7C79">
              <w:rPr>
                <w:rFonts w:hint="eastAsia"/>
              </w:rPr>
              <w:t>氨基偶氮苯</w:t>
            </w:r>
            <w:r>
              <w:rPr>
                <w:rFonts w:hint="eastAsia"/>
              </w:rPr>
              <w:t>)</w:t>
            </w:r>
          </w:p>
        </w:tc>
        <w:tc>
          <w:tcPr>
            <w:tcW w:w="2693" w:type="dxa"/>
            <w:shd w:val="clear" w:color="auto" w:fill="auto"/>
            <w:vAlign w:val="center"/>
          </w:tcPr>
          <w:p w14:paraId="62AF5004" w14:textId="1A7EA065" w:rsidR="003C7C79" w:rsidRDefault="003C7C79" w:rsidP="003C7C79">
            <w:pPr>
              <w:pStyle w:val="afffffffffa"/>
            </w:pPr>
            <w:r w:rsidRPr="003C7C79">
              <w:rPr>
                <w:rFonts w:hint="eastAsia"/>
              </w:rPr>
              <w:t>C.I.Solvent Yellow 1(Aniline Yellow/4-Aminoazobenzene)</w:t>
            </w:r>
          </w:p>
        </w:tc>
        <w:tc>
          <w:tcPr>
            <w:tcW w:w="1665" w:type="dxa"/>
            <w:shd w:val="clear" w:color="auto" w:fill="auto"/>
            <w:vAlign w:val="center"/>
          </w:tcPr>
          <w:p w14:paraId="7A9D8C35" w14:textId="671A97E2" w:rsidR="003C7C79" w:rsidRDefault="003C7C79" w:rsidP="003C7C79">
            <w:pPr>
              <w:pStyle w:val="afffffffffa"/>
            </w:pPr>
            <w:r w:rsidRPr="003C7C79">
              <w:rPr>
                <w:rFonts w:hint="eastAsia"/>
              </w:rPr>
              <w:t>11100</w:t>
            </w:r>
          </w:p>
        </w:tc>
        <w:tc>
          <w:tcPr>
            <w:tcW w:w="1867" w:type="dxa"/>
            <w:shd w:val="clear" w:color="auto" w:fill="auto"/>
            <w:vAlign w:val="center"/>
          </w:tcPr>
          <w:p w14:paraId="0918B688" w14:textId="317B17D6" w:rsidR="003C7C79" w:rsidRDefault="003C7C79" w:rsidP="003C7C79">
            <w:pPr>
              <w:pStyle w:val="afffffffffa"/>
            </w:pPr>
            <w:r w:rsidRPr="003C7C79">
              <w:rPr>
                <w:rFonts w:hint="eastAsia"/>
              </w:rPr>
              <w:t>60-09-3</w:t>
            </w:r>
          </w:p>
        </w:tc>
      </w:tr>
      <w:tr w:rsidR="003C7C79" w14:paraId="7A383F12" w14:textId="77777777" w:rsidTr="003C7C79">
        <w:trPr>
          <w:jc w:val="center"/>
        </w:trPr>
        <w:tc>
          <w:tcPr>
            <w:tcW w:w="1124" w:type="dxa"/>
            <w:shd w:val="clear" w:color="auto" w:fill="auto"/>
            <w:vAlign w:val="center"/>
          </w:tcPr>
          <w:p w14:paraId="0D208C11" w14:textId="5A4E2D41" w:rsidR="003C7C79" w:rsidRDefault="003C7C79" w:rsidP="003C7C79">
            <w:pPr>
              <w:pStyle w:val="afffffffffa"/>
            </w:pPr>
            <w:r w:rsidRPr="003C7C79">
              <w:rPr>
                <w:rFonts w:hint="eastAsia"/>
              </w:rPr>
              <w:t>13</w:t>
            </w:r>
          </w:p>
        </w:tc>
        <w:tc>
          <w:tcPr>
            <w:tcW w:w="1985" w:type="dxa"/>
            <w:shd w:val="clear" w:color="auto" w:fill="auto"/>
            <w:vAlign w:val="center"/>
          </w:tcPr>
          <w:p w14:paraId="34AA32BB" w14:textId="042AFF84" w:rsidR="003C7C79" w:rsidRDefault="003C7C79" w:rsidP="003C7C79">
            <w:pPr>
              <w:pStyle w:val="afffffffffa"/>
            </w:pPr>
            <w:r w:rsidRPr="003C7C79">
              <w:rPr>
                <w:rFonts w:hint="eastAsia"/>
              </w:rPr>
              <w:t>C.I.</w:t>
            </w:r>
            <w:r w:rsidRPr="003C7C79">
              <w:rPr>
                <w:rFonts w:hint="eastAsia"/>
              </w:rPr>
              <w:t>直接棕</w:t>
            </w:r>
            <w:r w:rsidRPr="003C7C79">
              <w:rPr>
                <w:rFonts w:hint="eastAsia"/>
              </w:rPr>
              <w:t>95</w:t>
            </w:r>
          </w:p>
        </w:tc>
        <w:tc>
          <w:tcPr>
            <w:tcW w:w="2693" w:type="dxa"/>
            <w:shd w:val="clear" w:color="auto" w:fill="auto"/>
            <w:vAlign w:val="center"/>
          </w:tcPr>
          <w:p w14:paraId="0068FF83" w14:textId="009929D2" w:rsidR="003C7C79" w:rsidRDefault="003C7C79" w:rsidP="003C7C79">
            <w:pPr>
              <w:pStyle w:val="afffffffffa"/>
            </w:pPr>
            <w:r w:rsidRPr="003C7C79">
              <w:rPr>
                <w:rFonts w:hint="eastAsia"/>
              </w:rPr>
              <w:t>C.I.Direct Brown 95</w:t>
            </w:r>
          </w:p>
        </w:tc>
        <w:tc>
          <w:tcPr>
            <w:tcW w:w="1665" w:type="dxa"/>
            <w:shd w:val="clear" w:color="auto" w:fill="auto"/>
            <w:vAlign w:val="center"/>
          </w:tcPr>
          <w:p w14:paraId="571EF451" w14:textId="46BD8411" w:rsidR="003C7C79" w:rsidRDefault="003C7C79" w:rsidP="003C7C79">
            <w:pPr>
              <w:pStyle w:val="afffffffffa"/>
            </w:pPr>
            <w:r>
              <w:rPr>
                <w:rFonts w:hint="eastAsia"/>
              </w:rPr>
              <w:t>—</w:t>
            </w:r>
          </w:p>
        </w:tc>
        <w:tc>
          <w:tcPr>
            <w:tcW w:w="1867" w:type="dxa"/>
            <w:shd w:val="clear" w:color="auto" w:fill="auto"/>
            <w:vAlign w:val="center"/>
          </w:tcPr>
          <w:p w14:paraId="598FBC50" w14:textId="2D6586A0" w:rsidR="003C7C79" w:rsidRDefault="003C7C79" w:rsidP="003C7C79">
            <w:pPr>
              <w:pStyle w:val="afffffffffa"/>
            </w:pPr>
            <w:r w:rsidRPr="003C7C79">
              <w:rPr>
                <w:rFonts w:hint="eastAsia"/>
              </w:rPr>
              <w:t>16071-86-6</w:t>
            </w:r>
          </w:p>
        </w:tc>
      </w:tr>
      <w:tr w:rsidR="003C7C79" w14:paraId="4169099E" w14:textId="77777777" w:rsidTr="002D47B1">
        <w:trPr>
          <w:jc w:val="center"/>
        </w:trPr>
        <w:tc>
          <w:tcPr>
            <w:tcW w:w="1124" w:type="dxa"/>
            <w:shd w:val="clear" w:color="auto" w:fill="auto"/>
            <w:vAlign w:val="center"/>
          </w:tcPr>
          <w:p w14:paraId="5AD898F6" w14:textId="2AEA6E12" w:rsidR="003C7C79" w:rsidRDefault="003C7C79" w:rsidP="003C7C79">
            <w:pPr>
              <w:pStyle w:val="afffffffffa"/>
            </w:pPr>
            <w:r w:rsidRPr="003C7C79">
              <w:rPr>
                <w:rFonts w:hint="eastAsia"/>
              </w:rPr>
              <w:t>14</w:t>
            </w:r>
          </w:p>
        </w:tc>
        <w:tc>
          <w:tcPr>
            <w:tcW w:w="1985" w:type="dxa"/>
            <w:shd w:val="clear" w:color="auto" w:fill="auto"/>
            <w:vAlign w:val="center"/>
          </w:tcPr>
          <w:p w14:paraId="42710649" w14:textId="7E8D84BC" w:rsidR="003C7C79" w:rsidRDefault="003C7C79" w:rsidP="003C7C79">
            <w:pPr>
              <w:pStyle w:val="afffffffffa"/>
            </w:pPr>
            <w:r w:rsidRPr="003C7C79">
              <w:rPr>
                <w:rFonts w:hint="eastAsia"/>
              </w:rPr>
              <w:t>C.I.</w:t>
            </w:r>
            <w:r w:rsidRPr="003C7C79">
              <w:rPr>
                <w:rFonts w:hint="eastAsia"/>
              </w:rPr>
              <w:t>直接蓝</w:t>
            </w:r>
            <w:r w:rsidRPr="003C7C79">
              <w:rPr>
                <w:rFonts w:hint="eastAsia"/>
              </w:rPr>
              <w:t>15</w:t>
            </w:r>
          </w:p>
        </w:tc>
        <w:tc>
          <w:tcPr>
            <w:tcW w:w="2693" w:type="dxa"/>
            <w:shd w:val="clear" w:color="auto" w:fill="auto"/>
            <w:vAlign w:val="center"/>
          </w:tcPr>
          <w:p w14:paraId="050AEE19" w14:textId="162A20D7" w:rsidR="003C7C79" w:rsidRDefault="003C7C79" w:rsidP="003C7C79">
            <w:pPr>
              <w:pStyle w:val="afffffffffa"/>
            </w:pPr>
            <w:r w:rsidRPr="003C7C79">
              <w:rPr>
                <w:rFonts w:hint="eastAsia"/>
              </w:rPr>
              <w:t>C.I.Direct Blue 15</w:t>
            </w:r>
          </w:p>
        </w:tc>
        <w:tc>
          <w:tcPr>
            <w:tcW w:w="1665" w:type="dxa"/>
            <w:shd w:val="clear" w:color="auto" w:fill="auto"/>
          </w:tcPr>
          <w:p w14:paraId="0F5CE4D1" w14:textId="52B46A49" w:rsidR="003C7C79" w:rsidRDefault="003C7C79" w:rsidP="003C7C79">
            <w:pPr>
              <w:pStyle w:val="afffffffffa"/>
            </w:pPr>
            <w:r w:rsidRPr="00065A93">
              <w:rPr>
                <w:rFonts w:hint="eastAsia"/>
              </w:rPr>
              <w:t>—</w:t>
            </w:r>
          </w:p>
        </w:tc>
        <w:tc>
          <w:tcPr>
            <w:tcW w:w="1867" w:type="dxa"/>
            <w:shd w:val="clear" w:color="auto" w:fill="auto"/>
            <w:vAlign w:val="center"/>
          </w:tcPr>
          <w:p w14:paraId="79C2CE16" w14:textId="06A4DDD2" w:rsidR="003C7C79" w:rsidRDefault="003C7C79" w:rsidP="003C7C79">
            <w:pPr>
              <w:pStyle w:val="afffffffffa"/>
            </w:pPr>
            <w:r w:rsidRPr="003C7C79">
              <w:rPr>
                <w:rFonts w:hint="eastAsia"/>
              </w:rPr>
              <w:t>2429-74-5</w:t>
            </w:r>
          </w:p>
        </w:tc>
      </w:tr>
      <w:tr w:rsidR="003C7C79" w14:paraId="36B807F2" w14:textId="77777777" w:rsidTr="002D47B1">
        <w:trPr>
          <w:jc w:val="center"/>
        </w:trPr>
        <w:tc>
          <w:tcPr>
            <w:tcW w:w="1124" w:type="dxa"/>
            <w:shd w:val="clear" w:color="auto" w:fill="auto"/>
            <w:vAlign w:val="center"/>
          </w:tcPr>
          <w:p w14:paraId="75A2D454" w14:textId="7DDE7BF4" w:rsidR="003C7C79" w:rsidRDefault="003C7C79" w:rsidP="003C7C79">
            <w:pPr>
              <w:pStyle w:val="afffffffffa"/>
            </w:pPr>
            <w:r w:rsidRPr="003C7C79">
              <w:rPr>
                <w:rFonts w:hint="eastAsia"/>
              </w:rPr>
              <w:t>15</w:t>
            </w:r>
          </w:p>
        </w:tc>
        <w:tc>
          <w:tcPr>
            <w:tcW w:w="1985" w:type="dxa"/>
            <w:shd w:val="clear" w:color="auto" w:fill="auto"/>
            <w:vAlign w:val="center"/>
          </w:tcPr>
          <w:p w14:paraId="02B883DE" w14:textId="5B464875" w:rsidR="003C7C79" w:rsidRDefault="003C7C79" w:rsidP="003C7C79">
            <w:pPr>
              <w:pStyle w:val="afffffffffa"/>
            </w:pPr>
            <w:r w:rsidRPr="003C7C79">
              <w:rPr>
                <w:rFonts w:hint="eastAsia"/>
              </w:rPr>
              <w:t>C.I.</w:t>
            </w:r>
            <w:r w:rsidRPr="003C7C79">
              <w:rPr>
                <w:rFonts w:hint="eastAsia"/>
              </w:rPr>
              <w:t>酸性红</w:t>
            </w:r>
            <w:r w:rsidRPr="003C7C79">
              <w:rPr>
                <w:rFonts w:hint="eastAsia"/>
              </w:rPr>
              <w:t>114</w:t>
            </w:r>
          </w:p>
        </w:tc>
        <w:tc>
          <w:tcPr>
            <w:tcW w:w="2693" w:type="dxa"/>
            <w:shd w:val="clear" w:color="auto" w:fill="auto"/>
            <w:vAlign w:val="center"/>
          </w:tcPr>
          <w:p w14:paraId="7BA79E1B" w14:textId="3256A46B" w:rsidR="003C7C79" w:rsidRDefault="003C7C79" w:rsidP="003C7C79">
            <w:pPr>
              <w:pStyle w:val="afffffffffa"/>
            </w:pPr>
            <w:r w:rsidRPr="003C7C79">
              <w:rPr>
                <w:rFonts w:hint="eastAsia"/>
              </w:rPr>
              <w:t>C.I.Acid Red 114</w:t>
            </w:r>
          </w:p>
        </w:tc>
        <w:tc>
          <w:tcPr>
            <w:tcW w:w="1665" w:type="dxa"/>
            <w:shd w:val="clear" w:color="auto" w:fill="auto"/>
          </w:tcPr>
          <w:p w14:paraId="6869766F" w14:textId="353C3938" w:rsidR="003C7C79" w:rsidRDefault="003C7C79" w:rsidP="003C7C79">
            <w:pPr>
              <w:pStyle w:val="afffffffffa"/>
            </w:pPr>
            <w:r w:rsidRPr="00065A93">
              <w:rPr>
                <w:rFonts w:hint="eastAsia"/>
              </w:rPr>
              <w:t>—</w:t>
            </w:r>
          </w:p>
        </w:tc>
        <w:tc>
          <w:tcPr>
            <w:tcW w:w="1867" w:type="dxa"/>
            <w:shd w:val="clear" w:color="auto" w:fill="auto"/>
            <w:vAlign w:val="center"/>
          </w:tcPr>
          <w:p w14:paraId="30F15E36" w14:textId="174A15EC" w:rsidR="003C7C79" w:rsidRDefault="003C7C79" w:rsidP="003C7C79">
            <w:pPr>
              <w:pStyle w:val="afffffffffa"/>
            </w:pPr>
            <w:r w:rsidRPr="003C7C79">
              <w:rPr>
                <w:rFonts w:hint="eastAsia"/>
              </w:rPr>
              <w:t>6459-94-5</w:t>
            </w:r>
          </w:p>
        </w:tc>
      </w:tr>
    </w:tbl>
    <w:p w14:paraId="175E50E6" w14:textId="77777777" w:rsidR="008064C2" w:rsidRDefault="008064C2" w:rsidP="008064C2">
      <w:pPr>
        <w:pStyle w:val="afffff5"/>
        <w:ind w:firstLine="420"/>
      </w:pPr>
    </w:p>
    <w:p w14:paraId="316A9F73" w14:textId="77777777" w:rsidR="003C7C79" w:rsidRDefault="003C7C79" w:rsidP="008064C2">
      <w:pPr>
        <w:pStyle w:val="afffff5"/>
        <w:ind w:firstLine="420"/>
      </w:pPr>
    </w:p>
    <w:p w14:paraId="0DCC013C" w14:textId="77777777" w:rsidR="008064C2" w:rsidRPr="008064C2" w:rsidRDefault="008064C2" w:rsidP="008064C2">
      <w:pPr>
        <w:pStyle w:val="afffff5"/>
        <w:ind w:firstLine="420"/>
      </w:pPr>
    </w:p>
    <w:p w14:paraId="0B4496DB" w14:textId="77777777" w:rsidR="008064C2" w:rsidRPr="008064C2" w:rsidRDefault="008064C2" w:rsidP="008064C2">
      <w:pPr>
        <w:pStyle w:val="afffff5"/>
        <w:ind w:firstLine="420"/>
      </w:pPr>
    </w:p>
    <w:p w14:paraId="6164C31F" w14:textId="77777777" w:rsidR="003C7C79" w:rsidRDefault="003C7C79" w:rsidP="008C07AA">
      <w:pPr>
        <w:pStyle w:val="afffff5"/>
        <w:ind w:firstLine="420"/>
        <w:sectPr w:rsidR="003C7C79" w:rsidSect="0098648F">
          <w:pgSz w:w="11906" w:h="16838"/>
          <w:pgMar w:top="1928" w:right="1134" w:bottom="1134" w:left="1134" w:header="1418" w:footer="1134" w:gutter="284"/>
          <w:cols w:space="425"/>
          <w:formProt w:val="0"/>
          <w:docGrid w:linePitch="312"/>
        </w:sectPr>
      </w:pPr>
    </w:p>
    <w:p w14:paraId="0B1CF654" w14:textId="77777777" w:rsidR="008064C2" w:rsidRDefault="008064C2" w:rsidP="003C7C79">
      <w:pPr>
        <w:pStyle w:val="af8"/>
        <w:rPr>
          <w:rFonts w:hint="eastAsia"/>
          <w:vanish w:val="0"/>
        </w:rPr>
      </w:pPr>
    </w:p>
    <w:p w14:paraId="208B1525" w14:textId="77777777" w:rsidR="003C7C79" w:rsidRDefault="003C7C79" w:rsidP="003C7C79">
      <w:pPr>
        <w:pStyle w:val="afe"/>
        <w:rPr>
          <w:vanish w:val="0"/>
        </w:rPr>
      </w:pPr>
    </w:p>
    <w:p w14:paraId="6ACADC92" w14:textId="6BE8AE1F" w:rsidR="003C7C79" w:rsidRDefault="003C7C79" w:rsidP="003C7C79">
      <w:pPr>
        <w:pStyle w:val="aff3"/>
        <w:spacing w:after="120"/>
      </w:pPr>
      <w:r>
        <w:br/>
      </w:r>
      <w:r>
        <w:rPr>
          <w:rFonts w:hint="eastAsia"/>
        </w:rPr>
        <w:t>（资料性）</w:t>
      </w:r>
      <w:r>
        <w:br/>
      </w:r>
      <w:r>
        <w:rPr>
          <w:rFonts w:hint="eastAsia"/>
        </w:rPr>
        <w:t>致敏染料</w:t>
      </w:r>
    </w:p>
    <w:p w14:paraId="785BD377" w14:textId="6AE4BF18" w:rsidR="003C7C79" w:rsidRDefault="008C25C8" w:rsidP="008C25C8">
      <w:pPr>
        <w:pStyle w:val="aff"/>
        <w:spacing w:before="120" w:after="120"/>
      </w:pPr>
      <w:r>
        <w:rPr>
          <w:rFonts w:hint="eastAsia"/>
        </w:rPr>
        <w:t>致敏染料清单</w:t>
      </w:r>
    </w:p>
    <w:tbl>
      <w:tblPr>
        <w:tblStyle w:val="affff7"/>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124"/>
        <w:gridCol w:w="1985"/>
        <w:gridCol w:w="2693"/>
        <w:gridCol w:w="1665"/>
        <w:gridCol w:w="1867"/>
      </w:tblGrid>
      <w:tr w:rsidR="003C7C79" w14:paraId="198188F0" w14:textId="77777777" w:rsidTr="003E2243">
        <w:trPr>
          <w:tblHeader/>
          <w:jc w:val="center"/>
        </w:trPr>
        <w:tc>
          <w:tcPr>
            <w:tcW w:w="1124" w:type="dxa"/>
            <w:vMerge w:val="restart"/>
            <w:tcBorders>
              <w:top w:val="single" w:sz="8" w:space="0" w:color="auto"/>
            </w:tcBorders>
            <w:shd w:val="clear" w:color="auto" w:fill="auto"/>
            <w:vAlign w:val="center"/>
          </w:tcPr>
          <w:p w14:paraId="553EC7AE" w14:textId="77777777" w:rsidR="003C7C79" w:rsidRDefault="003C7C79" w:rsidP="003E2243">
            <w:pPr>
              <w:pStyle w:val="afffffffffa"/>
            </w:pPr>
            <w:r>
              <w:rPr>
                <w:rFonts w:hint="eastAsia"/>
              </w:rPr>
              <w:t>序号</w:t>
            </w:r>
          </w:p>
        </w:tc>
        <w:tc>
          <w:tcPr>
            <w:tcW w:w="4678" w:type="dxa"/>
            <w:gridSpan w:val="2"/>
            <w:tcBorders>
              <w:top w:val="single" w:sz="8" w:space="0" w:color="auto"/>
              <w:bottom w:val="single" w:sz="8" w:space="0" w:color="auto"/>
            </w:tcBorders>
            <w:shd w:val="clear" w:color="auto" w:fill="auto"/>
            <w:vAlign w:val="center"/>
          </w:tcPr>
          <w:p w14:paraId="647F4C47" w14:textId="77777777" w:rsidR="003C7C79" w:rsidRDefault="003C7C79" w:rsidP="003E2243">
            <w:pPr>
              <w:pStyle w:val="afffffffffa"/>
            </w:pPr>
            <w:r w:rsidRPr="003C7C79">
              <w:rPr>
                <w:rFonts w:hint="eastAsia"/>
              </w:rPr>
              <w:t>染料索引商品名</w:t>
            </w:r>
          </w:p>
        </w:tc>
        <w:tc>
          <w:tcPr>
            <w:tcW w:w="1665" w:type="dxa"/>
            <w:vMerge w:val="restart"/>
            <w:tcBorders>
              <w:top w:val="single" w:sz="8" w:space="0" w:color="auto"/>
            </w:tcBorders>
            <w:shd w:val="clear" w:color="auto" w:fill="auto"/>
            <w:vAlign w:val="center"/>
          </w:tcPr>
          <w:p w14:paraId="029E397B" w14:textId="77777777" w:rsidR="003C7C79" w:rsidRDefault="003C7C79" w:rsidP="003E2243">
            <w:pPr>
              <w:pStyle w:val="afffffffffa"/>
            </w:pPr>
            <w:r w:rsidRPr="003C7C79">
              <w:rPr>
                <w:rFonts w:hint="eastAsia"/>
              </w:rPr>
              <w:t>染料索引结构号</w:t>
            </w:r>
          </w:p>
        </w:tc>
        <w:tc>
          <w:tcPr>
            <w:tcW w:w="1867" w:type="dxa"/>
            <w:vMerge w:val="restart"/>
            <w:tcBorders>
              <w:top w:val="single" w:sz="8" w:space="0" w:color="auto"/>
            </w:tcBorders>
            <w:shd w:val="clear" w:color="auto" w:fill="auto"/>
          </w:tcPr>
          <w:p w14:paraId="0B0FD690" w14:textId="77777777" w:rsidR="003C7C79" w:rsidRPr="003C7C79" w:rsidRDefault="003C7C79" w:rsidP="003E2243">
            <w:pPr>
              <w:pStyle w:val="afffffffffa"/>
            </w:pPr>
            <w:r w:rsidRPr="003C7C79">
              <w:rPr>
                <w:rFonts w:hint="eastAsia"/>
              </w:rPr>
              <w:t>化学文摘登记号</w:t>
            </w:r>
          </w:p>
          <w:p w14:paraId="79A7129A" w14:textId="77777777" w:rsidR="003C7C79" w:rsidRDefault="003C7C79" w:rsidP="003E2243">
            <w:pPr>
              <w:pStyle w:val="afffffffffa"/>
            </w:pPr>
            <w:r w:rsidRPr="003C7C79">
              <w:rPr>
                <w:rFonts w:hint="eastAsia"/>
              </w:rPr>
              <w:t>(CAS)</w:t>
            </w:r>
          </w:p>
        </w:tc>
      </w:tr>
      <w:tr w:rsidR="003C7C79" w14:paraId="221142B1" w14:textId="77777777" w:rsidTr="003E2243">
        <w:trPr>
          <w:tblHeader/>
          <w:jc w:val="center"/>
        </w:trPr>
        <w:tc>
          <w:tcPr>
            <w:tcW w:w="1124" w:type="dxa"/>
            <w:vMerge/>
            <w:tcBorders>
              <w:bottom w:val="single" w:sz="8" w:space="0" w:color="auto"/>
            </w:tcBorders>
            <w:shd w:val="clear" w:color="auto" w:fill="auto"/>
            <w:vAlign w:val="center"/>
          </w:tcPr>
          <w:p w14:paraId="196F1237" w14:textId="77777777" w:rsidR="003C7C79" w:rsidRDefault="003C7C79" w:rsidP="003E2243">
            <w:pPr>
              <w:pStyle w:val="afffffffffa"/>
            </w:pPr>
          </w:p>
        </w:tc>
        <w:tc>
          <w:tcPr>
            <w:tcW w:w="1985" w:type="dxa"/>
            <w:tcBorders>
              <w:top w:val="single" w:sz="8" w:space="0" w:color="auto"/>
              <w:bottom w:val="single" w:sz="8" w:space="0" w:color="auto"/>
            </w:tcBorders>
            <w:shd w:val="clear" w:color="auto" w:fill="auto"/>
          </w:tcPr>
          <w:p w14:paraId="551A9634" w14:textId="77777777" w:rsidR="003C7C79" w:rsidRDefault="003C7C79" w:rsidP="003E2243">
            <w:pPr>
              <w:pStyle w:val="afffffffffa"/>
            </w:pPr>
            <w:r w:rsidRPr="00C8176A">
              <w:rPr>
                <w:rFonts w:hint="eastAsia"/>
              </w:rPr>
              <w:t>中文名称</w:t>
            </w:r>
          </w:p>
        </w:tc>
        <w:tc>
          <w:tcPr>
            <w:tcW w:w="2693" w:type="dxa"/>
            <w:tcBorders>
              <w:top w:val="single" w:sz="8" w:space="0" w:color="auto"/>
              <w:bottom w:val="single" w:sz="8" w:space="0" w:color="auto"/>
            </w:tcBorders>
            <w:shd w:val="clear" w:color="auto" w:fill="auto"/>
          </w:tcPr>
          <w:p w14:paraId="78013B01" w14:textId="77777777" w:rsidR="003C7C79" w:rsidRDefault="003C7C79" w:rsidP="003E2243">
            <w:pPr>
              <w:pStyle w:val="afffffffffa"/>
            </w:pPr>
            <w:r w:rsidRPr="00C8176A">
              <w:rPr>
                <w:rFonts w:hint="eastAsia"/>
              </w:rPr>
              <w:t>英文名称</w:t>
            </w:r>
          </w:p>
        </w:tc>
        <w:tc>
          <w:tcPr>
            <w:tcW w:w="1665" w:type="dxa"/>
            <w:vMerge/>
            <w:tcBorders>
              <w:bottom w:val="single" w:sz="8" w:space="0" w:color="auto"/>
            </w:tcBorders>
            <w:shd w:val="clear" w:color="auto" w:fill="auto"/>
            <w:vAlign w:val="center"/>
          </w:tcPr>
          <w:p w14:paraId="624187B4" w14:textId="77777777" w:rsidR="003C7C79" w:rsidRDefault="003C7C79" w:rsidP="003E2243">
            <w:pPr>
              <w:pStyle w:val="afffffffffa"/>
            </w:pPr>
          </w:p>
        </w:tc>
        <w:tc>
          <w:tcPr>
            <w:tcW w:w="1867" w:type="dxa"/>
            <w:vMerge/>
            <w:tcBorders>
              <w:bottom w:val="single" w:sz="8" w:space="0" w:color="auto"/>
            </w:tcBorders>
            <w:shd w:val="clear" w:color="auto" w:fill="auto"/>
            <w:vAlign w:val="center"/>
          </w:tcPr>
          <w:p w14:paraId="06FFE56D" w14:textId="77777777" w:rsidR="003C7C79" w:rsidRDefault="003C7C79" w:rsidP="003E2243">
            <w:pPr>
              <w:pStyle w:val="afffffffffa"/>
            </w:pPr>
          </w:p>
        </w:tc>
      </w:tr>
      <w:tr w:rsidR="003C7C79" w14:paraId="18E275F1" w14:textId="77777777" w:rsidTr="00EA3AEF">
        <w:trPr>
          <w:jc w:val="center"/>
        </w:trPr>
        <w:tc>
          <w:tcPr>
            <w:tcW w:w="1124" w:type="dxa"/>
            <w:tcBorders>
              <w:top w:val="single" w:sz="8" w:space="0" w:color="auto"/>
            </w:tcBorders>
            <w:shd w:val="clear" w:color="auto" w:fill="auto"/>
            <w:vAlign w:val="center"/>
          </w:tcPr>
          <w:p w14:paraId="0B384DB5" w14:textId="77777777" w:rsidR="003C7C79" w:rsidRDefault="003C7C79" w:rsidP="003C7C79">
            <w:pPr>
              <w:pStyle w:val="afffffffffa"/>
            </w:pPr>
            <w:r w:rsidRPr="003C7C79">
              <w:rPr>
                <w:rFonts w:hint="eastAsia"/>
              </w:rPr>
              <w:t>1</w:t>
            </w:r>
          </w:p>
        </w:tc>
        <w:tc>
          <w:tcPr>
            <w:tcW w:w="1985" w:type="dxa"/>
            <w:tcBorders>
              <w:top w:val="single" w:sz="8" w:space="0" w:color="auto"/>
            </w:tcBorders>
            <w:shd w:val="clear" w:color="auto" w:fill="auto"/>
          </w:tcPr>
          <w:p w14:paraId="0A09BE39" w14:textId="1A41A519" w:rsidR="003C7C79" w:rsidRDefault="003C7C79" w:rsidP="003C7C79">
            <w:pPr>
              <w:pStyle w:val="afffffffffa"/>
            </w:pPr>
            <w:r w:rsidRPr="003C7C79">
              <w:rPr>
                <w:rFonts w:hint="eastAsia"/>
              </w:rPr>
              <w:t>C.I</w:t>
            </w:r>
            <w:r w:rsidR="008C25C8">
              <w:rPr>
                <w:rFonts w:hint="eastAsia"/>
              </w:rPr>
              <w:t>.</w:t>
            </w:r>
            <w:r w:rsidRPr="003C7C79">
              <w:rPr>
                <w:rFonts w:hint="eastAsia"/>
              </w:rPr>
              <w:t>分散蓝</w:t>
            </w:r>
            <w:r w:rsidRPr="003C7C79">
              <w:rPr>
                <w:rFonts w:hint="eastAsia"/>
              </w:rPr>
              <w:t>1</w:t>
            </w:r>
          </w:p>
        </w:tc>
        <w:tc>
          <w:tcPr>
            <w:tcW w:w="2693" w:type="dxa"/>
            <w:tcBorders>
              <w:top w:val="single" w:sz="8" w:space="0" w:color="auto"/>
            </w:tcBorders>
            <w:shd w:val="clear" w:color="auto" w:fill="auto"/>
          </w:tcPr>
          <w:p w14:paraId="32D33D4A" w14:textId="1C198FCC" w:rsidR="003C7C79" w:rsidRDefault="003C7C79" w:rsidP="003C7C79">
            <w:pPr>
              <w:pStyle w:val="afffffffffa"/>
            </w:pPr>
            <w:r w:rsidRPr="003C7C79">
              <w:rPr>
                <w:rFonts w:hint="eastAsia"/>
              </w:rPr>
              <w:t>C.I.Disperse Blue 1</w:t>
            </w:r>
          </w:p>
        </w:tc>
        <w:tc>
          <w:tcPr>
            <w:tcW w:w="1665" w:type="dxa"/>
            <w:tcBorders>
              <w:top w:val="single" w:sz="8" w:space="0" w:color="auto"/>
            </w:tcBorders>
            <w:shd w:val="clear" w:color="auto" w:fill="auto"/>
          </w:tcPr>
          <w:p w14:paraId="6CE31CA4" w14:textId="0564882D" w:rsidR="003C7C79" w:rsidRDefault="003C7C79" w:rsidP="003C7C79">
            <w:pPr>
              <w:pStyle w:val="afffffffffa"/>
            </w:pPr>
            <w:r w:rsidRPr="003C7C79">
              <w:rPr>
                <w:rFonts w:hint="eastAsia"/>
              </w:rPr>
              <w:t>64500</w:t>
            </w:r>
          </w:p>
        </w:tc>
        <w:tc>
          <w:tcPr>
            <w:tcW w:w="1867" w:type="dxa"/>
            <w:tcBorders>
              <w:top w:val="single" w:sz="8" w:space="0" w:color="auto"/>
            </w:tcBorders>
            <w:shd w:val="clear" w:color="auto" w:fill="auto"/>
          </w:tcPr>
          <w:p w14:paraId="5FCEBAD5" w14:textId="422DD03F" w:rsidR="003C7C79" w:rsidRDefault="003C7C79" w:rsidP="003C7C79">
            <w:pPr>
              <w:pStyle w:val="afffffffffa"/>
            </w:pPr>
            <w:r w:rsidRPr="003C7C79">
              <w:rPr>
                <w:rFonts w:hint="eastAsia"/>
              </w:rPr>
              <w:t>2475-45-8</w:t>
            </w:r>
          </w:p>
        </w:tc>
      </w:tr>
      <w:tr w:rsidR="003C7C79" w14:paraId="1021ABEA" w14:textId="77777777" w:rsidTr="00EA3AEF">
        <w:trPr>
          <w:jc w:val="center"/>
        </w:trPr>
        <w:tc>
          <w:tcPr>
            <w:tcW w:w="1124" w:type="dxa"/>
            <w:shd w:val="clear" w:color="auto" w:fill="auto"/>
            <w:vAlign w:val="center"/>
          </w:tcPr>
          <w:p w14:paraId="42D35BFE" w14:textId="77777777" w:rsidR="003C7C79" w:rsidRDefault="003C7C79" w:rsidP="003C7C79">
            <w:pPr>
              <w:pStyle w:val="afffffffffa"/>
            </w:pPr>
            <w:r w:rsidRPr="003C7C79">
              <w:rPr>
                <w:rFonts w:hint="eastAsia"/>
              </w:rPr>
              <w:t>2</w:t>
            </w:r>
          </w:p>
        </w:tc>
        <w:tc>
          <w:tcPr>
            <w:tcW w:w="1985" w:type="dxa"/>
            <w:shd w:val="clear" w:color="auto" w:fill="auto"/>
          </w:tcPr>
          <w:p w14:paraId="417CF704" w14:textId="1FB0A6E6" w:rsidR="003C7C79" w:rsidRDefault="003C7C79" w:rsidP="003C7C79">
            <w:pPr>
              <w:pStyle w:val="afffffffffa"/>
            </w:pPr>
            <w:r w:rsidRPr="003C7C79">
              <w:rPr>
                <w:rFonts w:hint="eastAsia"/>
              </w:rPr>
              <w:t>C.I</w:t>
            </w:r>
            <w:r w:rsidR="008C25C8">
              <w:rPr>
                <w:rFonts w:hint="eastAsia"/>
              </w:rPr>
              <w:t>.</w:t>
            </w:r>
            <w:r w:rsidRPr="003C7C79">
              <w:rPr>
                <w:rFonts w:hint="eastAsia"/>
              </w:rPr>
              <w:t>分散蓝</w:t>
            </w:r>
            <w:r w:rsidRPr="003C7C79">
              <w:rPr>
                <w:rFonts w:hint="eastAsia"/>
              </w:rPr>
              <w:t>3</w:t>
            </w:r>
          </w:p>
        </w:tc>
        <w:tc>
          <w:tcPr>
            <w:tcW w:w="2693" w:type="dxa"/>
            <w:shd w:val="clear" w:color="auto" w:fill="auto"/>
          </w:tcPr>
          <w:p w14:paraId="721D22D3" w14:textId="40FEBFD6" w:rsidR="003C7C79" w:rsidRDefault="003C7C79" w:rsidP="003C7C79">
            <w:pPr>
              <w:pStyle w:val="afffffffffa"/>
            </w:pPr>
            <w:r w:rsidRPr="003C7C79">
              <w:rPr>
                <w:rFonts w:hint="eastAsia"/>
              </w:rPr>
              <w:t>C.I</w:t>
            </w:r>
            <w:r w:rsidR="008C25C8">
              <w:rPr>
                <w:rFonts w:hint="eastAsia"/>
              </w:rPr>
              <w:t>.</w:t>
            </w:r>
            <w:r w:rsidRPr="003C7C79">
              <w:rPr>
                <w:rFonts w:hint="eastAsia"/>
              </w:rPr>
              <w:t>Disperse Blue 3</w:t>
            </w:r>
          </w:p>
        </w:tc>
        <w:tc>
          <w:tcPr>
            <w:tcW w:w="1665" w:type="dxa"/>
            <w:shd w:val="clear" w:color="auto" w:fill="auto"/>
          </w:tcPr>
          <w:p w14:paraId="62CDF8B4" w14:textId="59838616" w:rsidR="003C7C79" w:rsidRDefault="003C7C79" w:rsidP="003C7C79">
            <w:pPr>
              <w:pStyle w:val="afffffffffa"/>
            </w:pPr>
            <w:r w:rsidRPr="003C7C79">
              <w:rPr>
                <w:rFonts w:hint="eastAsia"/>
              </w:rPr>
              <w:t>61505</w:t>
            </w:r>
          </w:p>
        </w:tc>
        <w:tc>
          <w:tcPr>
            <w:tcW w:w="1867" w:type="dxa"/>
            <w:shd w:val="clear" w:color="auto" w:fill="auto"/>
          </w:tcPr>
          <w:p w14:paraId="12CAFB91" w14:textId="32D9D71F" w:rsidR="003C7C79" w:rsidRDefault="003C7C79" w:rsidP="003C7C79">
            <w:pPr>
              <w:pStyle w:val="afffffffffa"/>
            </w:pPr>
            <w:r w:rsidRPr="003C7C79">
              <w:rPr>
                <w:rFonts w:hint="eastAsia"/>
              </w:rPr>
              <w:t>2475-46-9</w:t>
            </w:r>
          </w:p>
        </w:tc>
      </w:tr>
      <w:tr w:rsidR="003C7C79" w14:paraId="059E8FE4" w14:textId="77777777" w:rsidTr="00EA3AEF">
        <w:trPr>
          <w:jc w:val="center"/>
        </w:trPr>
        <w:tc>
          <w:tcPr>
            <w:tcW w:w="1124" w:type="dxa"/>
            <w:shd w:val="clear" w:color="auto" w:fill="auto"/>
            <w:vAlign w:val="center"/>
          </w:tcPr>
          <w:p w14:paraId="76CCF95C" w14:textId="77777777" w:rsidR="003C7C79" w:rsidRDefault="003C7C79" w:rsidP="003C7C79">
            <w:pPr>
              <w:pStyle w:val="afffffffffa"/>
            </w:pPr>
            <w:r w:rsidRPr="003C7C79">
              <w:rPr>
                <w:rFonts w:hint="eastAsia"/>
              </w:rPr>
              <w:t>3</w:t>
            </w:r>
          </w:p>
        </w:tc>
        <w:tc>
          <w:tcPr>
            <w:tcW w:w="1985" w:type="dxa"/>
            <w:shd w:val="clear" w:color="auto" w:fill="auto"/>
          </w:tcPr>
          <w:p w14:paraId="308737F5" w14:textId="67DBA3BF" w:rsidR="003C7C79" w:rsidRDefault="003C7C79" w:rsidP="003C7C79">
            <w:pPr>
              <w:pStyle w:val="afffffffffa"/>
            </w:pPr>
            <w:r w:rsidRPr="003C7C79">
              <w:rPr>
                <w:rFonts w:hint="eastAsia"/>
              </w:rPr>
              <w:t>C.I</w:t>
            </w:r>
            <w:r w:rsidR="008C25C8">
              <w:rPr>
                <w:rFonts w:hint="eastAsia"/>
              </w:rPr>
              <w:t>.</w:t>
            </w:r>
            <w:r w:rsidRPr="003C7C79">
              <w:rPr>
                <w:rFonts w:hint="eastAsia"/>
              </w:rPr>
              <w:t>分散蓝</w:t>
            </w:r>
            <w:r w:rsidRPr="003C7C79">
              <w:rPr>
                <w:rFonts w:hint="eastAsia"/>
              </w:rPr>
              <w:t>7</w:t>
            </w:r>
          </w:p>
        </w:tc>
        <w:tc>
          <w:tcPr>
            <w:tcW w:w="2693" w:type="dxa"/>
            <w:shd w:val="clear" w:color="auto" w:fill="auto"/>
          </w:tcPr>
          <w:p w14:paraId="4E7A7D75" w14:textId="13879FD8" w:rsidR="003C7C79" w:rsidRDefault="003C7C79" w:rsidP="003C7C79">
            <w:pPr>
              <w:pStyle w:val="afffffffffa"/>
            </w:pPr>
            <w:r w:rsidRPr="003C7C79">
              <w:rPr>
                <w:rFonts w:hint="eastAsia"/>
              </w:rPr>
              <w:t>C.IDisperse Blue 7</w:t>
            </w:r>
          </w:p>
        </w:tc>
        <w:tc>
          <w:tcPr>
            <w:tcW w:w="1665" w:type="dxa"/>
            <w:shd w:val="clear" w:color="auto" w:fill="auto"/>
          </w:tcPr>
          <w:p w14:paraId="4C2BC7F9" w14:textId="425C94EE" w:rsidR="003C7C79" w:rsidRDefault="003C7C79" w:rsidP="003C7C79">
            <w:pPr>
              <w:pStyle w:val="afffffffffa"/>
            </w:pPr>
            <w:r w:rsidRPr="003C7C79">
              <w:rPr>
                <w:rFonts w:hint="eastAsia"/>
              </w:rPr>
              <w:t>62500</w:t>
            </w:r>
          </w:p>
        </w:tc>
        <w:tc>
          <w:tcPr>
            <w:tcW w:w="1867" w:type="dxa"/>
            <w:shd w:val="clear" w:color="auto" w:fill="auto"/>
          </w:tcPr>
          <w:p w14:paraId="46A36676" w14:textId="0FF6BBA1" w:rsidR="003C7C79" w:rsidRDefault="003C7C79" w:rsidP="003C7C79">
            <w:pPr>
              <w:pStyle w:val="afffffffffa"/>
            </w:pPr>
            <w:r w:rsidRPr="003C7C79">
              <w:rPr>
                <w:rFonts w:hint="eastAsia"/>
              </w:rPr>
              <w:t>3179-90-6</w:t>
            </w:r>
          </w:p>
        </w:tc>
      </w:tr>
      <w:tr w:rsidR="003C7C79" w14:paraId="5A6B81DD" w14:textId="77777777" w:rsidTr="00EA3AEF">
        <w:trPr>
          <w:jc w:val="center"/>
        </w:trPr>
        <w:tc>
          <w:tcPr>
            <w:tcW w:w="1124" w:type="dxa"/>
            <w:shd w:val="clear" w:color="auto" w:fill="auto"/>
            <w:vAlign w:val="center"/>
          </w:tcPr>
          <w:p w14:paraId="2F02DB32" w14:textId="77777777" w:rsidR="003C7C79" w:rsidRDefault="003C7C79" w:rsidP="003C7C79">
            <w:pPr>
              <w:pStyle w:val="afffffffffa"/>
            </w:pPr>
            <w:r w:rsidRPr="003C7C79">
              <w:rPr>
                <w:rFonts w:hint="eastAsia"/>
              </w:rPr>
              <w:t>4</w:t>
            </w:r>
          </w:p>
        </w:tc>
        <w:tc>
          <w:tcPr>
            <w:tcW w:w="1985" w:type="dxa"/>
            <w:shd w:val="clear" w:color="auto" w:fill="auto"/>
          </w:tcPr>
          <w:p w14:paraId="1B9FDDF0" w14:textId="748C70B0" w:rsidR="003C7C79" w:rsidRDefault="003C7C79" w:rsidP="003C7C79">
            <w:pPr>
              <w:pStyle w:val="afffffffffa"/>
            </w:pPr>
            <w:r w:rsidRPr="003C7C79">
              <w:rPr>
                <w:rFonts w:hint="eastAsia"/>
              </w:rPr>
              <w:t>C.1</w:t>
            </w:r>
            <w:r w:rsidR="008C25C8">
              <w:rPr>
                <w:rFonts w:hint="eastAsia"/>
              </w:rPr>
              <w:t>.</w:t>
            </w:r>
            <w:r w:rsidRPr="003C7C79">
              <w:rPr>
                <w:rFonts w:hint="eastAsia"/>
              </w:rPr>
              <w:t>分散蓝</w:t>
            </w:r>
            <w:r w:rsidRPr="003C7C79">
              <w:rPr>
                <w:rFonts w:hint="eastAsia"/>
              </w:rPr>
              <w:t>26</w:t>
            </w:r>
          </w:p>
        </w:tc>
        <w:tc>
          <w:tcPr>
            <w:tcW w:w="2693" w:type="dxa"/>
            <w:shd w:val="clear" w:color="auto" w:fill="auto"/>
          </w:tcPr>
          <w:p w14:paraId="5F1212AF" w14:textId="43D3A47D" w:rsidR="003C7C79" w:rsidRDefault="003C7C79" w:rsidP="003C7C79">
            <w:pPr>
              <w:pStyle w:val="afffffffffa"/>
            </w:pPr>
            <w:r w:rsidRPr="003C7C79">
              <w:rPr>
                <w:rFonts w:hint="eastAsia"/>
              </w:rPr>
              <w:t>C.I.Disperse Blue 26</w:t>
            </w:r>
          </w:p>
        </w:tc>
        <w:tc>
          <w:tcPr>
            <w:tcW w:w="1665" w:type="dxa"/>
            <w:shd w:val="clear" w:color="auto" w:fill="auto"/>
          </w:tcPr>
          <w:p w14:paraId="53639CE3" w14:textId="0423BFF5" w:rsidR="003C7C79" w:rsidRDefault="003C7C79" w:rsidP="003C7C79">
            <w:pPr>
              <w:pStyle w:val="afffffffffa"/>
            </w:pPr>
            <w:r w:rsidRPr="003C7C79">
              <w:rPr>
                <w:rFonts w:hint="eastAsia"/>
              </w:rPr>
              <w:t>63305</w:t>
            </w:r>
          </w:p>
        </w:tc>
        <w:tc>
          <w:tcPr>
            <w:tcW w:w="1867" w:type="dxa"/>
            <w:shd w:val="clear" w:color="auto" w:fill="auto"/>
          </w:tcPr>
          <w:p w14:paraId="2F869E16" w14:textId="791BDFBF" w:rsidR="003C7C79" w:rsidRDefault="003C7C79" w:rsidP="003C7C79">
            <w:pPr>
              <w:pStyle w:val="afffffffffa"/>
            </w:pPr>
            <w:r w:rsidRPr="003C7C79">
              <w:rPr>
                <w:rFonts w:hint="eastAsia"/>
              </w:rPr>
              <w:t>3860-63-7</w:t>
            </w:r>
          </w:p>
        </w:tc>
      </w:tr>
      <w:tr w:rsidR="003C7C79" w14:paraId="40185565" w14:textId="77777777" w:rsidTr="00EA3AEF">
        <w:trPr>
          <w:jc w:val="center"/>
        </w:trPr>
        <w:tc>
          <w:tcPr>
            <w:tcW w:w="1124" w:type="dxa"/>
            <w:shd w:val="clear" w:color="auto" w:fill="auto"/>
            <w:vAlign w:val="center"/>
          </w:tcPr>
          <w:p w14:paraId="6961ED40" w14:textId="77777777" w:rsidR="003C7C79" w:rsidRDefault="003C7C79" w:rsidP="003C7C79">
            <w:pPr>
              <w:pStyle w:val="afffffffffa"/>
            </w:pPr>
            <w:r w:rsidRPr="003C7C79">
              <w:rPr>
                <w:rFonts w:hint="eastAsia"/>
              </w:rPr>
              <w:t>5</w:t>
            </w:r>
          </w:p>
        </w:tc>
        <w:tc>
          <w:tcPr>
            <w:tcW w:w="1985" w:type="dxa"/>
            <w:shd w:val="clear" w:color="auto" w:fill="auto"/>
          </w:tcPr>
          <w:p w14:paraId="6CD794A7" w14:textId="7AAFCEA4" w:rsidR="003C7C79" w:rsidRDefault="003C7C79" w:rsidP="003C7C79">
            <w:pPr>
              <w:pStyle w:val="afffffffffa"/>
            </w:pPr>
            <w:r w:rsidRPr="003C7C79">
              <w:rPr>
                <w:rFonts w:hint="eastAsia"/>
              </w:rPr>
              <w:t>C.I</w:t>
            </w:r>
            <w:r w:rsidR="008C25C8">
              <w:rPr>
                <w:rFonts w:hint="eastAsia"/>
              </w:rPr>
              <w:t>.</w:t>
            </w:r>
            <w:r w:rsidRPr="003C7C79">
              <w:rPr>
                <w:rFonts w:hint="eastAsia"/>
              </w:rPr>
              <w:t>分散蓝</w:t>
            </w:r>
            <w:r w:rsidRPr="003C7C79">
              <w:rPr>
                <w:rFonts w:hint="eastAsia"/>
              </w:rPr>
              <w:t>35</w:t>
            </w:r>
          </w:p>
        </w:tc>
        <w:tc>
          <w:tcPr>
            <w:tcW w:w="2693" w:type="dxa"/>
            <w:shd w:val="clear" w:color="auto" w:fill="auto"/>
          </w:tcPr>
          <w:p w14:paraId="256EB3CB" w14:textId="09F3AD3F" w:rsidR="003C7C79" w:rsidRDefault="003C7C79" w:rsidP="003C7C79">
            <w:pPr>
              <w:pStyle w:val="afffffffffa"/>
            </w:pPr>
            <w:r w:rsidRPr="003C7C79">
              <w:rPr>
                <w:rFonts w:hint="eastAsia"/>
              </w:rPr>
              <w:t>C.I.Disperse Blue 35</w:t>
            </w:r>
          </w:p>
        </w:tc>
        <w:tc>
          <w:tcPr>
            <w:tcW w:w="1665" w:type="dxa"/>
            <w:shd w:val="clear" w:color="auto" w:fill="auto"/>
          </w:tcPr>
          <w:p w14:paraId="22F44698" w14:textId="2398A8B8" w:rsidR="003C7C79" w:rsidRDefault="003C7C79" w:rsidP="003C7C79">
            <w:pPr>
              <w:pStyle w:val="afffffffffa"/>
            </w:pPr>
            <w:r>
              <w:rPr>
                <w:rFonts w:hint="eastAsia"/>
              </w:rPr>
              <w:t>—</w:t>
            </w:r>
          </w:p>
        </w:tc>
        <w:tc>
          <w:tcPr>
            <w:tcW w:w="1867" w:type="dxa"/>
            <w:shd w:val="clear" w:color="auto" w:fill="auto"/>
          </w:tcPr>
          <w:p w14:paraId="1044F283" w14:textId="0130D781" w:rsidR="003C7C79" w:rsidRDefault="003C7C79" w:rsidP="003C7C79">
            <w:pPr>
              <w:pStyle w:val="afffffffffa"/>
            </w:pPr>
            <w:r w:rsidRPr="003C7C79">
              <w:rPr>
                <w:rFonts w:hint="eastAsia"/>
              </w:rPr>
              <w:t>12222-75-2</w:t>
            </w:r>
          </w:p>
        </w:tc>
      </w:tr>
      <w:tr w:rsidR="003C7C79" w14:paraId="1F80F848" w14:textId="77777777" w:rsidTr="00EA3AEF">
        <w:trPr>
          <w:jc w:val="center"/>
        </w:trPr>
        <w:tc>
          <w:tcPr>
            <w:tcW w:w="1124" w:type="dxa"/>
            <w:shd w:val="clear" w:color="auto" w:fill="auto"/>
            <w:vAlign w:val="center"/>
          </w:tcPr>
          <w:p w14:paraId="0090DA50" w14:textId="77777777" w:rsidR="003C7C79" w:rsidRDefault="003C7C79" w:rsidP="003C7C79">
            <w:pPr>
              <w:pStyle w:val="afffffffffa"/>
            </w:pPr>
            <w:r w:rsidRPr="003C7C79">
              <w:rPr>
                <w:rFonts w:hint="eastAsia"/>
              </w:rPr>
              <w:t>6</w:t>
            </w:r>
          </w:p>
        </w:tc>
        <w:tc>
          <w:tcPr>
            <w:tcW w:w="1985" w:type="dxa"/>
            <w:shd w:val="clear" w:color="auto" w:fill="auto"/>
          </w:tcPr>
          <w:p w14:paraId="5013E1A3" w14:textId="369C3CFC" w:rsidR="003C7C79" w:rsidRDefault="003C7C79" w:rsidP="003C7C79">
            <w:pPr>
              <w:pStyle w:val="afffffffffa"/>
            </w:pPr>
            <w:r w:rsidRPr="003C7C79">
              <w:rPr>
                <w:rFonts w:hint="eastAsia"/>
              </w:rPr>
              <w:t>C.I</w:t>
            </w:r>
            <w:r w:rsidR="008C25C8">
              <w:rPr>
                <w:rFonts w:hint="eastAsia"/>
              </w:rPr>
              <w:t>.</w:t>
            </w:r>
            <w:r w:rsidRPr="003C7C79">
              <w:rPr>
                <w:rFonts w:hint="eastAsia"/>
              </w:rPr>
              <w:t>分散蓝</w:t>
            </w:r>
            <w:r w:rsidRPr="003C7C79">
              <w:rPr>
                <w:rFonts w:hint="eastAsia"/>
              </w:rPr>
              <w:t>102</w:t>
            </w:r>
          </w:p>
        </w:tc>
        <w:tc>
          <w:tcPr>
            <w:tcW w:w="2693" w:type="dxa"/>
            <w:shd w:val="clear" w:color="auto" w:fill="auto"/>
          </w:tcPr>
          <w:p w14:paraId="25C41B5C" w14:textId="3C729FDB" w:rsidR="003C7C79" w:rsidRDefault="003C7C79" w:rsidP="003C7C79">
            <w:pPr>
              <w:pStyle w:val="afffffffffa"/>
            </w:pPr>
            <w:r w:rsidRPr="003C7C79">
              <w:rPr>
                <w:rFonts w:hint="eastAsia"/>
              </w:rPr>
              <w:t>C.I</w:t>
            </w:r>
            <w:r w:rsidR="008C25C8">
              <w:rPr>
                <w:rFonts w:hint="eastAsia"/>
              </w:rPr>
              <w:t>.</w:t>
            </w:r>
            <w:r w:rsidRPr="003C7C79">
              <w:rPr>
                <w:rFonts w:hint="eastAsia"/>
              </w:rPr>
              <w:t>Disperse Blue 102</w:t>
            </w:r>
          </w:p>
        </w:tc>
        <w:tc>
          <w:tcPr>
            <w:tcW w:w="1665" w:type="dxa"/>
            <w:shd w:val="clear" w:color="auto" w:fill="auto"/>
          </w:tcPr>
          <w:p w14:paraId="6F5A6200" w14:textId="0E4CFDC8" w:rsidR="003C7C79" w:rsidRDefault="003C7C79" w:rsidP="003C7C79">
            <w:pPr>
              <w:pStyle w:val="afffffffffa"/>
            </w:pPr>
            <w:r>
              <w:rPr>
                <w:rFonts w:hint="eastAsia"/>
              </w:rPr>
              <w:t>—</w:t>
            </w:r>
          </w:p>
        </w:tc>
        <w:tc>
          <w:tcPr>
            <w:tcW w:w="1867" w:type="dxa"/>
            <w:shd w:val="clear" w:color="auto" w:fill="auto"/>
          </w:tcPr>
          <w:p w14:paraId="796E8212" w14:textId="6407986B" w:rsidR="003C7C79" w:rsidRDefault="003C7C79" w:rsidP="003C7C79">
            <w:pPr>
              <w:pStyle w:val="afffffffffa"/>
            </w:pPr>
            <w:r w:rsidRPr="003C7C79">
              <w:rPr>
                <w:rFonts w:hint="eastAsia"/>
              </w:rPr>
              <w:t>12222-97-8</w:t>
            </w:r>
          </w:p>
        </w:tc>
      </w:tr>
      <w:tr w:rsidR="003C7C79" w14:paraId="27A2CB89" w14:textId="77777777" w:rsidTr="00EA3AEF">
        <w:trPr>
          <w:jc w:val="center"/>
        </w:trPr>
        <w:tc>
          <w:tcPr>
            <w:tcW w:w="1124" w:type="dxa"/>
            <w:shd w:val="clear" w:color="auto" w:fill="auto"/>
            <w:vAlign w:val="center"/>
          </w:tcPr>
          <w:p w14:paraId="31C1B2DB" w14:textId="77777777" w:rsidR="003C7C79" w:rsidRDefault="003C7C79" w:rsidP="003C7C79">
            <w:pPr>
              <w:pStyle w:val="afffffffffa"/>
            </w:pPr>
            <w:r w:rsidRPr="003C7C79">
              <w:rPr>
                <w:rFonts w:hint="eastAsia"/>
              </w:rPr>
              <w:t>7</w:t>
            </w:r>
          </w:p>
        </w:tc>
        <w:tc>
          <w:tcPr>
            <w:tcW w:w="1985" w:type="dxa"/>
            <w:shd w:val="clear" w:color="auto" w:fill="auto"/>
          </w:tcPr>
          <w:p w14:paraId="6EF74715" w14:textId="1B76C05E" w:rsidR="003C7C79" w:rsidRDefault="003C7C79" w:rsidP="003C7C79">
            <w:pPr>
              <w:pStyle w:val="afffffffffa"/>
            </w:pPr>
            <w:r w:rsidRPr="003C7C79">
              <w:rPr>
                <w:rFonts w:hint="eastAsia"/>
              </w:rPr>
              <w:t>C.I</w:t>
            </w:r>
            <w:r w:rsidR="008C25C8">
              <w:rPr>
                <w:rFonts w:hint="eastAsia"/>
              </w:rPr>
              <w:t>.</w:t>
            </w:r>
            <w:r w:rsidRPr="003C7C79">
              <w:rPr>
                <w:rFonts w:hint="eastAsia"/>
              </w:rPr>
              <w:t>分散蓝</w:t>
            </w:r>
            <w:r w:rsidRPr="003C7C79">
              <w:rPr>
                <w:rFonts w:hint="eastAsia"/>
              </w:rPr>
              <w:t>106</w:t>
            </w:r>
          </w:p>
        </w:tc>
        <w:tc>
          <w:tcPr>
            <w:tcW w:w="2693" w:type="dxa"/>
            <w:shd w:val="clear" w:color="auto" w:fill="auto"/>
          </w:tcPr>
          <w:p w14:paraId="1F6EF46E" w14:textId="289151A8" w:rsidR="003C7C79" w:rsidRDefault="003C7C79" w:rsidP="003C7C79">
            <w:pPr>
              <w:pStyle w:val="afffffffffa"/>
            </w:pPr>
            <w:r w:rsidRPr="003C7C79">
              <w:rPr>
                <w:rFonts w:hint="eastAsia"/>
              </w:rPr>
              <w:t>C.I.Disperse Blue 106</w:t>
            </w:r>
          </w:p>
        </w:tc>
        <w:tc>
          <w:tcPr>
            <w:tcW w:w="1665" w:type="dxa"/>
            <w:shd w:val="clear" w:color="auto" w:fill="auto"/>
          </w:tcPr>
          <w:p w14:paraId="7EA3E6EA" w14:textId="7202B085" w:rsidR="003C7C79" w:rsidRDefault="003C7C79" w:rsidP="003C7C79">
            <w:pPr>
              <w:pStyle w:val="afffffffffa"/>
            </w:pPr>
            <w:r>
              <w:rPr>
                <w:rFonts w:hint="eastAsia"/>
              </w:rPr>
              <w:t>—</w:t>
            </w:r>
          </w:p>
        </w:tc>
        <w:tc>
          <w:tcPr>
            <w:tcW w:w="1867" w:type="dxa"/>
            <w:shd w:val="clear" w:color="auto" w:fill="auto"/>
          </w:tcPr>
          <w:p w14:paraId="70DE9FBB" w14:textId="5FCA7E9F" w:rsidR="003C7C79" w:rsidRDefault="003C7C79" w:rsidP="003C7C79">
            <w:pPr>
              <w:pStyle w:val="afffffffffa"/>
            </w:pPr>
            <w:r w:rsidRPr="003C7C79">
              <w:rPr>
                <w:rFonts w:hint="eastAsia"/>
              </w:rPr>
              <w:t>12223-01-7</w:t>
            </w:r>
          </w:p>
        </w:tc>
      </w:tr>
      <w:tr w:rsidR="003C7C79" w14:paraId="5C526483" w14:textId="77777777" w:rsidTr="00EA3AEF">
        <w:trPr>
          <w:jc w:val="center"/>
        </w:trPr>
        <w:tc>
          <w:tcPr>
            <w:tcW w:w="1124" w:type="dxa"/>
            <w:shd w:val="clear" w:color="auto" w:fill="auto"/>
            <w:vAlign w:val="center"/>
          </w:tcPr>
          <w:p w14:paraId="2B671153" w14:textId="77777777" w:rsidR="003C7C79" w:rsidRDefault="003C7C79" w:rsidP="003C7C79">
            <w:pPr>
              <w:pStyle w:val="afffffffffa"/>
            </w:pPr>
            <w:r w:rsidRPr="003C7C79">
              <w:rPr>
                <w:rFonts w:hint="eastAsia"/>
              </w:rPr>
              <w:t>8</w:t>
            </w:r>
          </w:p>
        </w:tc>
        <w:tc>
          <w:tcPr>
            <w:tcW w:w="1985" w:type="dxa"/>
            <w:shd w:val="clear" w:color="auto" w:fill="auto"/>
          </w:tcPr>
          <w:p w14:paraId="2C106CBA" w14:textId="292763A4" w:rsidR="003C7C79" w:rsidRDefault="003C7C79" w:rsidP="003C7C79">
            <w:pPr>
              <w:pStyle w:val="afffffffffa"/>
            </w:pPr>
            <w:r w:rsidRPr="003C7C79">
              <w:rPr>
                <w:rFonts w:hint="eastAsia"/>
              </w:rPr>
              <w:t>C.I</w:t>
            </w:r>
            <w:r w:rsidR="008C25C8">
              <w:rPr>
                <w:rFonts w:hint="eastAsia"/>
              </w:rPr>
              <w:t>.</w:t>
            </w:r>
            <w:r w:rsidRPr="003C7C79">
              <w:rPr>
                <w:rFonts w:hint="eastAsia"/>
              </w:rPr>
              <w:t>分散蓝</w:t>
            </w:r>
            <w:r w:rsidRPr="003C7C79">
              <w:rPr>
                <w:rFonts w:hint="eastAsia"/>
              </w:rPr>
              <w:t>124</w:t>
            </w:r>
          </w:p>
        </w:tc>
        <w:tc>
          <w:tcPr>
            <w:tcW w:w="2693" w:type="dxa"/>
            <w:shd w:val="clear" w:color="auto" w:fill="auto"/>
          </w:tcPr>
          <w:p w14:paraId="0D27F1AB" w14:textId="4EC20550" w:rsidR="003C7C79" w:rsidRDefault="003C7C79" w:rsidP="003C7C79">
            <w:pPr>
              <w:pStyle w:val="afffffffffa"/>
            </w:pPr>
            <w:r w:rsidRPr="003C7C79">
              <w:rPr>
                <w:rFonts w:hint="eastAsia"/>
              </w:rPr>
              <w:t>C.IDisperse Blue 124</w:t>
            </w:r>
          </w:p>
        </w:tc>
        <w:tc>
          <w:tcPr>
            <w:tcW w:w="1665" w:type="dxa"/>
            <w:shd w:val="clear" w:color="auto" w:fill="auto"/>
          </w:tcPr>
          <w:p w14:paraId="506ED548" w14:textId="10D80A0F" w:rsidR="003C7C79" w:rsidRDefault="003C7C79" w:rsidP="003C7C79">
            <w:pPr>
              <w:pStyle w:val="afffffffffa"/>
            </w:pPr>
            <w:r>
              <w:rPr>
                <w:rFonts w:hint="eastAsia"/>
              </w:rPr>
              <w:t>—</w:t>
            </w:r>
          </w:p>
        </w:tc>
        <w:tc>
          <w:tcPr>
            <w:tcW w:w="1867" w:type="dxa"/>
            <w:shd w:val="clear" w:color="auto" w:fill="auto"/>
          </w:tcPr>
          <w:p w14:paraId="46F912C8" w14:textId="182388A9" w:rsidR="003C7C79" w:rsidRDefault="003C7C79" w:rsidP="003C7C79">
            <w:pPr>
              <w:pStyle w:val="afffffffffa"/>
            </w:pPr>
            <w:r w:rsidRPr="003C7C79">
              <w:rPr>
                <w:rFonts w:hint="eastAsia"/>
              </w:rPr>
              <w:t>61951-51-7</w:t>
            </w:r>
          </w:p>
        </w:tc>
      </w:tr>
      <w:tr w:rsidR="003C7C79" w14:paraId="4EAC912D" w14:textId="77777777" w:rsidTr="00EA3AEF">
        <w:trPr>
          <w:jc w:val="center"/>
        </w:trPr>
        <w:tc>
          <w:tcPr>
            <w:tcW w:w="1124" w:type="dxa"/>
            <w:shd w:val="clear" w:color="auto" w:fill="auto"/>
            <w:vAlign w:val="center"/>
          </w:tcPr>
          <w:p w14:paraId="5FE6D7F8" w14:textId="77777777" w:rsidR="003C7C79" w:rsidRDefault="003C7C79" w:rsidP="003C7C79">
            <w:pPr>
              <w:pStyle w:val="afffffffffa"/>
            </w:pPr>
            <w:r w:rsidRPr="003C7C79">
              <w:rPr>
                <w:rFonts w:hint="eastAsia"/>
              </w:rPr>
              <w:t>9</w:t>
            </w:r>
          </w:p>
        </w:tc>
        <w:tc>
          <w:tcPr>
            <w:tcW w:w="1985" w:type="dxa"/>
            <w:shd w:val="clear" w:color="auto" w:fill="auto"/>
          </w:tcPr>
          <w:p w14:paraId="35F831E4" w14:textId="4407F47F" w:rsidR="003C7C79" w:rsidRDefault="003C7C79" w:rsidP="003C7C79">
            <w:pPr>
              <w:pStyle w:val="afffffffffa"/>
            </w:pPr>
            <w:r w:rsidRPr="003C7C79">
              <w:rPr>
                <w:rFonts w:hint="eastAsia"/>
              </w:rPr>
              <w:t>C.I.</w:t>
            </w:r>
            <w:r w:rsidRPr="003C7C79">
              <w:rPr>
                <w:rFonts w:hint="eastAsia"/>
              </w:rPr>
              <w:t>分散橙</w:t>
            </w:r>
            <w:r w:rsidRPr="003C7C79">
              <w:rPr>
                <w:rFonts w:hint="eastAsia"/>
              </w:rPr>
              <w:t>1</w:t>
            </w:r>
          </w:p>
        </w:tc>
        <w:tc>
          <w:tcPr>
            <w:tcW w:w="2693" w:type="dxa"/>
            <w:shd w:val="clear" w:color="auto" w:fill="auto"/>
          </w:tcPr>
          <w:p w14:paraId="0D9EC7C8" w14:textId="03A43B1F" w:rsidR="003C7C79" w:rsidRDefault="003C7C79" w:rsidP="003C7C79">
            <w:pPr>
              <w:pStyle w:val="afffffffffa"/>
            </w:pPr>
            <w:r w:rsidRPr="003C7C79">
              <w:rPr>
                <w:rFonts w:hint="eastAsia"/>
              </w:rPr>
              <w:t>C.I.Disperse Orange 1</w:t>
            </w:r>
          </w:p>
        </w:tc>
        <w:tc>
          <w:tcPr>
            <w:tcW w:w="1665" w:type="dxa"/>
            <w:shd w:val="clear" w:color="auto" w:fill="auto"/>
          </w:tcPr>
          <w:p w14:paraId="1F62EFDE" w14:textId="238EC323" w:rsidR="003C7C79" w:rsidRDefault="003C7C79" w:rsidP="003C7C79">
            <w:pPr>
              <w:pStyle w:val="afffffffffa"/>
            </w:pPr>
            <w:r w:rsidRPr="003C7C79">
              <w:rPr>
                <w:rFonts w:hint="eastAsia"/>
              </w:rPr>
              <w:t>11080</w:t>
            </w:r>
          </w:p>
        </w:tc>
        <w:tc>
          <w:tcPr>
            <w:tcW w:w="1867" w:type="dxa"/>
            <w:shd w:val="clear" w:color="auto" w:fill="auto"/>
          </w:tcPr>
          <w:p w14:paraId="3198D192" w14:textId="6D0E1ADF" w:rsidR="003C7C79" w:rsidRDefault="003C7C79" w:rsidP="003C7C79">
            <w:pPr>
              <w:pStyle w:val="afffffffffa"/>
            </w:pPr>
            <w:r w:rsidRPr="003C7C79">
              <w:rPr>
                <w:rFonts w:hint="eastAsia"/>
              </w:rPr>
              <w:t>2581-69-3</w:t>
            </w:r>
          </w:p>
        </w:tc>
      </w:tr>
      <w:tr w:rsidR="003C7C79" w14:paraId="796BCE7D" w14:textId="77777777" w:rsidTr="00EA3AEF">
        <w:trPr>
          <w:jc w:val="center"/>
        </w:trPr>
        <w:tc>
          <w:tcPr>
            <w:tcW w:w="1124" w:type="dxa"/>
            <w:shd w:val="clear" w:color="auto" w:fill="auto"/>
            <w:vAlign w:val="center"/>
          </w:tcPr>
          <w:p w14:paraId="4D4A3B98" w14:textId="77777777" w:rsidR="003C7C79" w:rsidRDefault="003C7C79" w:rsidP="003C7C79">
            <w:pPr>
              <w:pStyle w:val="afffffffffa"/>
            </w:pPr>
            <w:r w:rsidRPr="003C7C79">
              <w:rPr>
                <w:rFonts w:hint="eastAsia"/>
              </w:rPr>
              <w:t>10</w:t>
            </w:r>
          </w:p>
        </w:tc>
        <w:tc>
          <w:tcPr>
            <w:tcW w:w="1985" w:type="dxa"/>
            <w:shd w:val="clear" w:color="auto" w:fill="auto"/>
          </w:tcPr>
          <w:p w14:paraId="33DD24AA" w14:textId="7B9C8441" w:rsidR="003C7C79" w:rsidRDefault="003C7C79" w:rsidP="003C7C79">
            <w:pPr>
              <w:pStyle w:val="afffffffffa"/>
            </w:pPr>
            <w:r w:rsidRPr="003C7C79">
              <w:rPr>
                <w:rFonts w:hint="eastAsia"/>
              </w:rPr>
              <w:t>C.I</w:t>
            </w:r>
            <w:r w:rsidR="008C25C8">
              <w:rPr>
                <w:rFonts w:hint="eastAsia"/>
              </w:rPr>
              <w:t>.</w:t>
            </w:r>
            <w:r w:rsidRPr="003C7C79">
              <w:rPr>
                <w:rFonts w:hint="eastAsia"/>
              </w:rPr>
              <w:t>分散橙</w:t>
            </w:r>
            <w:r w:rsidRPr="003C7C79">
              <w:rPr>
                <w:rFonts w:hint="eastAsia"/>
              </w:rPr>
              <w:t>3</w:t>
            </w:r>
          </w:p>
        </w:tc>
        <w:tc>
          <w:tcPr>
            <w:tcW w:w="2693" w:type="dxa"/>
            <w:shd w:val="clear" w:color="auto" w:fill="auto"/>
          </w:tcPr>
          <w:p w14:paraId="45D45D8E" w14:textId="0BCE6EB8" w:rsidR="003C7C79" w:rsidRDefault="003C7C79" w:rsidP="003C7C79">
            <w:pPr>
              <w:pStyle w:val="afffffffffa"/>
            </w:pPr>
            <w:r w:rsidRPr="003C7C79">
              <w:rPr>
                <w:rFonts w:hint="eastAsia"/>
              </w:rPr>
              <w:t>C.I</w:t>
            </w:r>
            <w:r w:rsidR="008C25C8">
              <w:rPr>
                <w:rFonts w:hint="eastAsia"/>
              </w:rPr>
              <w:t>.</w:t>
            </w:r>
            <w:r w:rsidRPr="003C7C79">
              <w:rPr>
                <w:rFonts w:hint="eastAsia"/>
              </w:rPr>
              <w:t>Disperse</w:t>
            </w:r>
            <w:r w:rsidR="008C25C8">
              <w:rPr>
                <w:rFonts w:hint="eastAsia"/>
              </w:rPr>
              <w:t xml:space="preserve"> </w:t>
            </w:r>
            <w:r w:rsidRPr="003C7C79">
              <w:rPr>
                <w:rFonts w:hint="eastAsia"/>
              </w:rPr>
              <w:t>Orange 3</w:t>
            </w:r>
          </w:p>
        </w:tc>
        <w:tc>
          <w:tcPr>
            <w:tcW w:w="1665" w:type="dxa"/>
            <w:shd w:val="clear" w:color="auto" w:fill="auto"/>
          </w:tcPr>
          <w:p w14:paraId="7F15FB94" w14:textId="276551BF" w:rsidR="003C7C79" w:rsidRDefault="003C7C79" w:rsidP="003C7C79">
            <w:pPr>
              <w:pStyle w:val="afffffffffa"/>
            </w:pPr>
            <w:r w:rsidRPr="003C7C79">
              <w:rPr>
                <w:rFonts w:hint="eastAsia"/>
              </w:rPr>
              <w:t>11005</w:t>
            </w:r>
          </w:p>
        </w:tc>
        <w:tc>
          <w:tcPr>
            <w:tcW w:w="1867" w:type="dxa"/>
            <w:shd w:val="clear" w:color="auto" w:fill="auto"/>
          </w:tcPr>
          <w:p w14:paraId="09616BA8" w14:textId="47C45B4A" w:rsidR="003C7C79" w:rsidRDefault="003C7C79" w:rsidP="003C7C79">
            <w:pPr>
              <w:pStyle w:val="afffffffffa"/>
            </w:pPr>
            <w:r w:rsidRPr="003C7C79">
              <w:rPr>
                <w:rFonts w:hint="eastAsia"/>
              </w:rPr>
              <w:t>730-40-5</w:t>
            </w:r>
          </w:p>
        </w:tc>
      </w:tr>
      <w:tr w:rsidR="003C7C79" w14:paraId="5EF42992" w14:textId="77777777" w:rsidTr="00EA3AEF">
        <w:trPr>
          <w:jc w:val="center"/>
        </w:trPr>
        <w:tc>
          <w:tcPr>
            <w:tcW w:w="1124" w:type="dxa"/>
            <w:shd w:val="clear" w:color="auto" w:fill="auto"/>
            <w:vAlign w:val="center"/>
          </w:tcPr>
          <w:p w14:paraId="37DD9609" w14:textId="77777777" w:rsidR="003C7C79" w:rsidRDefault="003C7C79" w:rsidP="003C7C79">
            <w:pPr>
              <w:pStyle w:val="afffffffffa"/>
            </w:pPr>
            <w:r w:rsidRPr="003C7C79">
              <w:rPr>
                <w:rFonts w:hint="eastAsia"/>
              </w:rPr>
              <w:t>11</w:t>
            </w:r>
          </w:p>
        </w:tc>
        <w:tc>
          <w:tcPr>
            <w:tcW w:w="1985" w:type="dxa"/>
            <w:shd w:val="clear" w:color="auto" w:fill="auto"/>
          </w:tcPr>
          <w:p w14:paraId="4AD19E3A" w14:textId="1DDE01B6" w:rsidR="003C7C79" w:rsidRDefault="003C7C79" w:rsidP="003C7C79">
            <w:pPr>
              <w:pStyle w:val="afffffffffa"/>
            </w:pPr>
            <w:r w:rsidRPr="003C7C79">
              <w:rPr>
                <w:rFonts w:hint="eastAsia"/>
              </w:rPr>
              <w:t>C.I</w:t>
            </w:r>
            <w:r w:rsidR="008C25C8">
              <w:rPr>
                <w:rFonts w:hint="eastAsia"/>
              </w:rPr>
              <w:t>.</w:t>
            </w:r>
            <w:r w:rsidRPr="003C7C79">
              <w:rPr>
                <w:rFonts w:hint="eastAsia"/>
              </w:rPr>
              <w:t>分散橙</w:t>
            </w:r>
            <w:r w:rsidRPr="003C7C79">
              <w:rPr>
                <w:rFonts w:hint="eastAsia"/>
              </w:rPr>
              <w:t>37</w:t>
            </w:r>
          </w:p>
        </w:tc>
        <w:tc>
          <w:tcPr>
            <w:tcW w:w="2693" w:type="dxa"/>
            <w:shd w:val="clear" w:color="auto" w:fill="auto"/>
          </w:tcPr>
          <w:p w14:paraId="66AFF16F" w14:textId="0E09A7FD" w:rsidR="003C7C79" w:rsidRDefault="003C7C79" w:rsidP="003C7C79">
            <w:pPr>
              <w:pStyle w:val="afffffffffa"/>
            </w:pPr>
            <w:r w:rsidRPr="003C7C79">
              <w:rPr>
                <w:rFonts w:hint="eastAsia"/>
              </w:rPr>
              <w:t>C.I</w:t>
            </w:r>
            <w:r w:rsidR="008C25C8">
              <w:rPr>
                <w:rFonts w:hint="eastAsia"/>
              </w:rPr>
              <w:t>.</w:t>
            </w:r>
            <w:r w:rsidRPr="003C7C79">
              <w:rPr>
                <w:rFonts w:hint="eastAsia"/>
              </w:rPr>
              <w:t>Disperse Orange 37</w:t>
            </w:r>
          </w:p>
        </w:tc>
        <w:tc>
          <w:tcPr>
            <w:tcW w:w="1665" w:type="dxa"/>
            <w:shd w:val="clear" w:color="auto" w:fill="auto"/>
          </w:tcPr>
          <w:p w14:paraId="06CE0B6A" w14:textId="0510FD5F" w:rsidR="003C7C79" w:rsidRDefault="003C7C79" w:rsidP="003C7C79">
            <w:pPr>
              <w:pStyle w:val="afffffffffa"/>
            </w:pPr>
            <w:r w:rsidRPr="003C7C79">
              <w:rPr>
                <w:rFonts w:hint="eastAsia"/>
              </w:rPr>
              <w:t>11132</w:t>
            </w:r>
          </w:p>
        </w:tc>
        <w:tc>
          <w:tcPr>
            <w:tcW w:w="1867" w:type="dxa"/>
            <w:shd w:val="clear" w:color="auto" w:fill="auto"/>
          </w:tcPr>
          <w:p w14:paraId="29989E0D" w14:textId="3E5E1382" w:rsidR="003C7C79" w:rsidRDefault="003C7C79" w:rsidP="003C7C79">
            <w:pPr>
              <w:pStyle w:val="afffffffffa"/>
            </w:pPr>
            <w:r w:rsidRPr="003C7C79">
              <w:rPr>
                <w:rFonts w:hint="eastAsia"/>
              </w:rPr>
              <w:t>13301-61-6</w:t>
            </w:r>
          </w:p>
        </w:tc>
      </w:tr>
      <w:tr w:rsidR="003C7C79" w14:paraId="2DD6E5C6" w14:textId="77777777" w:rsidTr="00EA3AEF">
        <w:trPr>
          <w:jc w:val="center"/>
        </w:trPr>
        <w:tc>
          <w:tcPr>
            <w:tcW w:w="1124" w:type="dxa"/>
            <w:shd w:val="clear" w:color="auto" w:fill="auto"/>
            <w:vAlign w:val="center"/>
          </w:tcPr>
          <w:p w14:paraId="57EB9F81" w14:textId="77777777" w:rsidR="003C7C79" w:rsidRDefault="003C7C79" w:rsidP="003C7C79">
            <w:pPr>
              <w:pStyle w:val="afffffffffa"/>
            </w:pPr>
            <w:r w:rsidRPr="003C7C79">
              <w:rPr>
                <w:rFonts w:hint="eastAsia"/>
              </w:rPr>
              <w:t>12</w:t>
            </w:r>
          </w:p>
        </w:tc>
        <w:tc>
          <w:tcPr>
            <w:tcW w:w="1985" w:type="dxa"/>
            <w:shd w:val="clear" w:color="auto" w:fill="auto"/>
          </w:tcPr>
          <w:p w14:paraId="0552ED10" w14:textId="5D559291" w:rsidR="003C7C79" w:rsidRDefault="003C7C79" w:rsidP="003C7C79">
            <w:pPr>
              <w:pStyle w:val="afffffffffa"/>
            </w:pPr>
            <w:r w:rsidRPr="003C7C79">
              <w:rPr>
                <w:rFonts w:hint="eastAsia"/>
              </w:rPr>
              <w:t>C.I.</w:t>
            </w:r>
            <w:r w:rsidRPr="003C7C79">
              <w:rPr>
                <w:rFonts w:hint="eastAsia"/>
              </w:rPr>
              <w:t>分散橙</w:t>
            </w:r>
            <w:r w:rsidRPr="003C7C79">
              <w:rPr>
                <w:rFonts w:hint="eastAsia"/>
              </w:rPr>
              <w:t>76</w:t>
            </w:r>
          </w:p>
        </w:tc>
        <w:tc>
          <w:tcPr>
            <w:tcW w:w="2693" w:type="dxa"/>
            <w:shd w:val="clear" w:color="auto" w:fill="auto"/>
          </w:tcPr>
          <w:p w14:paraId="595D2014" w14:textId="586B4770" w:rsidR="003C7C79" w:rsidRDefault="003C7C79" w:rsidP="003C7C79">
            <w:pPr>
              <w:pStyle w:val="afffffffffa"/>
            </w:pPr>
            <w:r w:rsidRPr="003C7C79">
              <w:rPr>
                <w:rFonts w:hint="eastAsia"/>
              </w:rPr>
              <w:t>C.I</w:t>
            </w:r>
            <w:r w:rsidR="008C25C8">
              <w:rPr>
                <w:rFonts w:hint="eastAsia"/>
              </w:rPr>
              <w:t>.</w:t>
            </w:r>
            <w:r w:rsidRPr="003C7C79">
              <w:rPr>
                <w:rFonts w:hint="eastAsia"/>
              </w:rPr>
              <w:t>Disperse Orange 76</w:t>
            </w:r>
          </w:p>
        </w:tc>
        <w:tc>
          <w:tcPr>
            <w:tcW w:w="1665" w:type="dxa"/>
            <w:shd w:val="clear" w:color="auto" w:fill="auto"/>
          </w:tcPr>
          <w:p w14:paraId="64A491FB" w14:textId="28D817FB" w:rsidR="003C7C79" w:rsidRDefault="003C7C79" w:rsidP="003C7C79">
            <w:pPr>
              <w:pStyle w:val="afffffffffa"/>
            </w:pPr>
            <w:r w:rsidRPr="003C7C79">
              <w:rPr>
                <w:rFonts w:hint="eastAsia"/>
              </w:rPr>
              <w:t>11132</w:t>
            </w:r>
          </w:p>
        </w:tc>
        <w:tc>
          <w:tcPr>
            <w:tcW w:w="1867" w:type="dxa"/>
            <w:shd w:val="clear" w:color="auto" w:fill="auto"/>
          </w:tcPr>
          <w:p w14:paraId="1881278C" w14:textId="38D839B9" w:rsidR="003C7C79" w:rsidRDefault="003C7C79" w:rsidP="003C7C79">
            <w:pPr>
              <w:pStyle w:val="afffffffffa"/>
            </w:pPr>
            <w:r w:rsidRPr="003C7C79">
              <w:rPr>
                <w:rFonts w:hint="eastAsia"/>
              </w:rPr>
              <w:t>13301-61-6</w:t>
            </w:r>
          </w:p>
        </w:tc>
      </w:tr>
      <w:tr w:rsidR="003C7C79" w14:paraId="7786BB48" w14:textId="77777777" w:rsidTr="00EA3AEF">
        <w:trPr>
          <w:jc w:val="center"/>
        </w:trPr>
        <w:tc>
          <w:tcPr>
            <w:tcW w:w="1124" w:type="dxa"/>
            <w:shd w:val="clear" w:color="auto" w:fill="auto"/>
            <w:vAlign w:val="center"/>
          </w:tcPr>
          <w:p w14:paraId="2839B473" w14:textId="77777777" w:rsidR="003C7C79" w:rsidRDefault="003C7C79" w:rsidP="003C7C79">
            <w:pPr>
              <w:pStyle w:val="afffffffffa"/>
            </w:pPr>
            <w:r w:rsidRPr="003C7C79">
              <w:rPr>
                <w:rFonts w:hint="eastAsia"/>
              </w:rPr>
              <w:t>13</w:t>
            </w:r>
          </w:p>
        </w:tc>
        <w:tc>
          <w:tcPr>
            <w:tcW w:w="1985" w:type="dxa"/>
            <w:shd w:val="clear" w:color="auto" w:fill="auto"/>
          </w:tcPr>
          <w:p w14:paraId="48CC593F" w14:textId="66BD8262" w:rsidR="003C7C79" w:rsidRDefault="003C7C79" w:rsidP="003C7C79">
            <w:pPr>
              <w:pStyle w:val="afffffffffa"/>
            </w:pPr>
            <w:r w:rsidRPr="003C7C79">
              <w:rPr>
                <w:rFonts w:hint="eastAsia"/>
              </w:rPr>
              <w:t>C.I</w:t>
            </w:r>
            <w:r w:rsidR="008C25C8">
              <w:rPr>
                <w:rFonts w:hint="eastAsia"/>
              </w:rPr>
              <w:t>.</w:t>
            </w:r>
            <w:r w:rsidRPr="003C7C79">
              <w:rPr>
                <w:rFonts w:hint="eastAsia"/>
              </w:rPr>
              <w:t>分散红</w:t>
            </w:r>
            <w:r w:rsidRPr="003C7C79">
              <w:rPr>
                <w:rFonts w:hint="eastAsia"/>
              </w:rPr>
              <w:t>1</w:t>
            </w:r>
          </w:p>
        </w:tc>
        <w:tc>
          <w:tcPr>
            <w:tcW w:w="2693" w:type="dxa"/>
            <w:shd w:val="clear" w:color="auto" w:fill="auto"/>
          </w:tcPr>
          <w:p w14:paraId="6288ABF0" w14:textId="5CC9E4FA" w:rsidR="003C7C79" w:rsidRDefault="003C7C79" w:rsidP="003C7C79">
            <w:pPr>
              <w:pStyle w:val="afffffffffa"/>
            </w:pPr>
            <w:r w:rsidRPr="003C7C79">
              <w:rPr>
                <w:rFonts w:hint="eastAsia"/>
              </w:rPr>
              <w:t>C.I.Disperse Red 1</w:t>
            </w:r>
          </w:p>
        </w:tc>
        <w:tc>
          <w:tcPr>
            <w:tcW w:w="1665" w:type="dxa"/>
            <w:shd w:val="clear" w:color="auto" w:fill="auto"/>
          </w:tcPr>
          <w:p w14:paraId="3038FF2A" w14:textId="78A9731D" w:rsidR="003C7C79" w:rsidRDefault="003C7C79" w:rsidP="003C7C79">
            <w:pPr>
              <w:pStyle w:val="afffffffffa"/>
            </w:pPr>
            <w:r w:rsidRPr="003C7C79">
              <w:rPr>
                <w:rFonts w:hint="eastAsia"/>
              </w:rPr>
              <w:t>11110</w:t>
            </w:r>
          </w:p>
        </w:tc>
        <w:tc>
          <w:tcPr>
            <w:tcW w:w="1867" w:type="dxa"/>
            <w:shd w:val="clear" w:color="auto" w:fill="auto"/>
          </w:tcPr>
          <w:p w14:paraId="15A1B418" w14:textId="27BD644E" w:rsidR="003C7C79" w:rsidRDefault="003C7C79" w:rsidP="003C7C79">
            <w:pPr>
              <w:pStyle w:val="afffffffffa"/>
            </w:pPr>
            <w:r w:rsidRPr="003C7C79">
              <w:rPr>
                <w:rFonts w:hint="eastAsia"/>
              </w:rPr>
              <w:t>2872-52-8</w:t>
            </w:r>
          </w:p>
        </w:tc>
      </w:tr>
      <w:tr w:rsidR="003C7C79" w14:paraId="5E5DA2B9" w14:textId="77777777" w:rsidTr="00EA3AEF">
        <w:trPr>
          <w:jc w:val="center"/>
        </w:trPr>
        <w:tc>
          <w:tcPr>
            <w:tcW w:w="1124" w:type="dxa"/>
            <w:shd w:val="clear" w:color="auto" w:fill="auto"/>
            <w:vAlign w:val="center"/>
          </w:tcPr>
          <w:p w14:paraId="06CBACB3" w14:textId="77777777" w:rsidR="003C7C79" w:rsidRDefault="003C7C79" w:rsidP="003C7C79">
            <w:pPr>
              <w:pStyle w:val="afffffffffa"/>
            </w:pPr>
            <w:r w:rsidRPr="003C7C79">
              <w:rPr>
                <w:rFonts w:hint="eastAsia"/>
              </w:rPr>
              <w:t>14</w:t>
            </w:r>
          </w:p>
        </w:tc>
        <w:tc>
          <w:tcPr>
            <w:tcW w:w="1985" w:type="dxa"/>
            <w:shd w:val="clear" w:color="auto" w:fill="auto"/>
          </w:tcPr>
          <w:p w14:paraId="4EAD0619" w14:textId="58321D98" w:rsidR="003C7C79" w:rsidRDefault="003C7C79" w:rsidP="003C7C79">
            <w:pPr>
              <w:pStyle w:val="afffffffffa"/>
            </w:pPr>
            <w:r w:rsidRPr="003C7C79">
              <w:rPr>
                <w:rFonts w:hint="eastAsia"/>
              </w:rPr>
              <w:t>C.I</w:t>
            </w:r>
            <w:r w:rsidR="008C25C8">
              <w:rPr>
                <w:rFonts w:hint="eastAsia"/>
              </w:rPr>
              <w:t>.</w:t>
            </w:r>
            <w:r w:rsidRPr="003C7C79">
              <w:rPr>
                <w:rFonts w:hint="eastAsia"/>
              </w:rPr>
              <w:t>分散红</w:t>
            </w:r>
            <w:r w:rsidRPr="003C7C79">
              <w:rPr>
                <w:rFonts w:hint="eastAsia"/>
              </w:rPr>
              <w:t>11</w:t>
            </w:r>
          </w:p>
        </w:tc>
        <w:tc>
          <w:tcPr>
            <w:tcW w:w="2693" w:type="dxa"/>
            <w:shd w:val="clear" w:color="auto" w:fill="auto"/>
          </w:tcPr>
          <w:p w14:paraId="5ECFDA53" w14:textId="7C3F4019" w:rsidR="003C7C79" w:rsidRDefault="003C7C79" w:rsidP="003C7C79">
            <w:pPr>
              <w:pStyle w:val="afffffffffa"/>
            </w:pPr>
            <w:r w:rsidRPr="003C7C79">
              <w:rPr>
                <w:rFonts w:hint="eastAsia"/>
              </w:rPr>
              <w:t>C.I.Disperse Red 11</w:t>
            </w:r>
          </w:p>
        </w:tc>
        <w:tc>
          <w:tcPr>
            <w:tcW w:w="1665" w:type="dxa"/>
            <w:shd w:val="clear" w:color="auto" w:fill="auto"/>
          </w:tcPr>
          <w:p w14:paraId="66F79BE9" w14:textId="6B65115E" w:rsidR="003C7C79" w:rsidRDefault="003C7C79" w:rsidP="003C7C79">
            <w:pPr>
              <w:pStyle w:val="afffffffffa"/>
            </w:pPr>
            <w:r w:rsidRPr="003C7C79">
              <w:rPr>
                <w:rFonts w:hint="eastAsia"/>
              </w:rPr>
              <w:t>62015</w:t>
            </w:r>
          </w:p>
        </w:tc>
        <w:tc>
          <w:tcPr>
            <w:tcW w:w="1867" w:type="dxa"/>
            <w:shd w:val="clear" w:color="auto" w:fill="auto"/>
          </w:tcPr>
          <w:p w14:paraId="442519DA" w14:textId="1453F11A" w:rsidR="003C7C79" w:rsidRDefault="003C7C79" w:rsidP="003C7C79">
            <w:pPr>
              <w:pStyle w:val="afffffffffa"/>
            </w:pPr>
            <w:r w:rsidRPr="003C7C79">
              <w:rPr>
                <w:rFonts w:hint="eastAsia"/>
              </w:rPr>
              <w:t>2872-48-2</w:t>
            </w:r>
          </w:p>
        </w:tc>
      </w:tr>
      <w:tr w:rsidR="003C7C79" w14:paraId="68327530" w14:textId="77777777" w:rsidTr="00EA3AEF">
        <w:trPr>
          <w:jc w:val="center"/>
        </w:trPr>
        <w:tc>
          <w:tcPr>
            <w:tcW w:w="1124" w:type="dxa"/>
            <w:shd w:val="clear" w:color="auto" w:fill="auto"/>
            <w:vAlign w:val="center"/>
          </w:tcPr>
          <w:p w14:paraId="49388DF0" w14:textId="77777777" w:rsidR="003C7C79" w:rsidRDefault="003C7C79" w:rsidP="003C7C79">
            <w:pPr>
              <w:pStyle w:val="afffffffffa"/>
            </w:pPr>
            <w:r w:rsidRPr="003C7C79">
              <w:rPr>
                <w:rFonts w:hint="eastAsia"/>
              </w:rPr>
              <w:t>15</w:t>
            </w:r>
          </w:p>
        </w:tc>
        <w:tc>
          <w:tcPr>
            <w:tcW w:w="1985" w:type="dxa"/>
            <w:shd w:val="clear" w:color="auto" w:fill="auto"/>
          </w:tcPr>
          <w:p w14:paraId="19AA1E43" w14:textId="5B2AF57D" w:rsidR="003C7C79" w:rsidRDefault="003C7C79" w:rsidP="003C7C79">
            <w:pPr>
              <w:pStyle w:val="afffffffffa"/>
            </w:pPr>
            <w:r w:rsidRPr="003C7C79">
              <w:rPr>
                <w:rFonts w:hint="eastAsia"/>
              </w:rPr>
              <w:t>C.I</w:t>
            </w:r>
            <w:r w:rsidR="008C25C8">
              <w:rPr>
                <w:rFonts w:hint="eastAsia"/>
              </w:rPr>
              <w:t>.</w:t>
            </w:r>
            <w:r w:rsidRPr="003C7C79">
              <w:rPr>
                <w:rFonts w:hint="eastAsia"/>
              </w:rPr>
              <w:t>分散红</w:t>
            </w:r>
            <w:r w:rsidRPr="003C7C79">
              <w:rPr>
                <w:rFonts w:hint="eastAsia"/>
              </w:rPr>
              <w:t>17</w:t>
            </w:r>
          </w:p>
        </w:tc>
        <w:tc>
          <w:tcPr>
            <w:tcW w:w="2693" w:type="dxa"/>
            <w:shd w:val="clear" w:color="auto" w:fill="auto"/>
          </w:tcPr>
          <w:p w14:paraId="2E579D4C" w14:textId="53D77198" w:rsidR="003C7C79" w:rsidRDefault="003C7C79" w:rsidP="003C7C79">
            <w:pPr>
              <w:pStyle w:val="afffffffffa"/>
            </w:pPr>
            <w:r w:rsidRPr="003C7C79">
              <w:rPr>
                <w:rFonts w:hint="eastAsia"/>
              </w:rPr>
              <w:t>C.I</w:t>
            </w:r>
            <w:r w:rsidR="008C25C8">
              <w:rPr>
                <w:rFonts w:hint="eastAsia"/>
              </w:rPr>
              <w:t>.</w:t>
            </w:r>
            <w:r w:rsidRPr="003C7C79">
              <w:rPr>
                <w:rFonts w:hint="eastAsia"/>
              </w:rPr>
              <w:t>Disperse Red 17</w:t>
            </w:r>
          </w:p>
        </w:tc>
        <w:tc>
          <w:tcPr>
            <w:tcW w:w="1665" w:type="dxa"/>
            <w:shd w:val="clear" w:color="auto" w:fill="auto"/>
          </w:tcPr>
          <w:p w14:paraId="723A45D9" w14:textId="69C9A736" w:rsidR="003C7C79" w:rsidRDefault="003C7C79" w:rsidP="003C7C79">
            <w:pPr>
              <w:pStyle w:val="afffffffffa"/>
            </w:pPr>
            <w:r w:rsidRPr="003C7C79">
              <w:rPr>
                <w:rFonts w:hint="eastAsia"/>
              </w:rPr>
              <w:t>11210</w:t>
            </w:r>
          </w:p>
        </w:tc>
        <w:tc>
          <w:tcPr>
            <w:tcW w:w="1867" w:type="dxa"/>
            <w:shd w:val="clear" w:color="auto" w:fill="auto"/>
          </w:tcPr>
          <w:p w14:paraId="40967C7C" w14:textId="1B5A89EA" w:rsidR="003C7C79" w:rsidRDefault="003C7C79" w:rsidP="003C7C79">
            <w:pPr>
              <w:pStyle w:val="afffffffffa"/>
            </w:pPr>
            <w:r w:rsidRPr="003C7C79">
              <w:rPr>
                <w:rFonts w:hint="eastAsia"/>
              </w:rPr>
              <w:t>3179-89-3</w:t>
            </w:r>
          </w:p>
        </w:tc>
      </w:tr>
      <w:tr w:rsidR="003C7C79" w14:paraId="21242731" w14:textId="77777777" w:rsidTr="00EA3AEF">
        <w:trPr>
          <w:jc w:val="center"/>
        </w:trPr>
        <w:tc>
          <w:tcPr>
            <w:tcW w:w="1124" w:type="dxa"/>
            <w:shd w:val="clear" w:color="auto" w:fill="auto"/>
            <w:vAlign w:val="center"/>
          </w:tcPr>
          <w:p w14:paraId="71BFF9EE" w14:textId="1C894A90" w:rsidR="003C7C79" w:rsidRPr="003C7C79" w:rsidRDefault="003C7C79" w:rsidP="003C7C79">
            <w:pPr>
              <w:pStyle w:val="afffffffffa"/>
            </w:pPr>
            <w:r>
              <w:rPr>
                <w:rFonts w:hint="eastAsia"/>
              </w:rPr>
              <w:t>16</w:t>
            </w:r>
          </w:p>
        </w:tc>
        <w:tc>
          <w:tcPr>
            <w:tcW w:w="1985" w:type="dxa"/>
            <w:shd w:val="clear" w:color="auto" w:fill="auto"/>
          </w:tcPr>
          <w:p w14:paraId="6CE40EBA" w14:textId="21BE19EE" w:rsidR="003C7C79" w:rsidRPr="003C7C79" w:rsidRDefault="003C7C79" w:rsidP="003C7C79">
            <w:pPr>
              <w:pStyle w:val="afffffffffa"/>
            </w:pPr>
            <w:r w:rsidRPr="003C7C79">
              <w:rPr>
                <w:rFonts w:hint="eastAsia"/>
              </w:rPr>
              <w:t>C.I</w:t>
            </w:r>
            <w:r w:rsidR="008C25C8">
              <w:rPr>
                <w:rFonts w:hint="eastAsia"/>
              </w:rPr>
              <w:t>.</w:t>
            </w:r>
            <w:r w:rsidRPr="003C7C79">
              <w:rPr>
                <w:rFonts w:hint="eastAsia"/>
              </w:rPr>
              <w:t>分散黄</w:t>
            </w:r>
            <w:r w:rsidRPr="003C7C79">
              <w:rPr>
                <w:rFonts w:hint="eastAsia"/>
              </w:rPr>
              <w:t>1</w:t>
            </w:r>
          </w:p>
        </w:tc>
        <w:tc>
          <w:tcPr>
            <w:tcW w:w="2693" w:type="dxa"/>
            <w:shd w:val="clear" w:color="auto" w:fill="auto"/>
          </w:tcPr>
          <w:p w14:paraId="0415EBBC" w14:textId="5872F07F" w:rsidR="003C7C79" w:rsidRPr="003C7C79" w:rsidRDefault="003C7C79" w:rsidP="003C7C79">
            <w:pPr>
              <w:pStyle w:val="afffffffffa"/>
            </w:pPr>
            <w:r w:rsidRPr="003C7C79">
              <w:rPr>
                <w:rFonts w:hint="eastAsia"/>
              </w:rPr>
              <w:t>C.</w:t>
            </w:r>
            <w:r w:rsidR="008C25C8">
              <w:rPr>
                <w:rFonts w:hint="eastAsia"/>
              </w:rPr>
              <w:t>I.</w:t>
            </w:r>
            <w:r w:rsidRPr="003C7C79">
              <w:rPr>
                <w:rFonts w:hint="eastAsia"/>
              </w:rPr>
              <w:t>Disperse Yellow 1</w:t>
            </w:r>
          </w:p>
        </w:tc>
        <w:tc>
          <w:tcPr>
            <w:tcW w:w="1665" w:type="dxa"/>
            <w:shd w:val="clear" w:color="auto" w:fill="auto"/>
          </w:tcPr>
          <w:p w14:paraId="58015001" w14:textId="23CF2752" w:rsidR="003C7C79" w:rsidRPr="00065A93" w:rsidRDefault="003C7C79" w:rsidP="003C7C79">
            <w:pPr>
              <w:pStyle w:val="afffffffffa"/>
            </w:pPr>
            <w:r w:rsidRPr="003C7C79">
              <w:rPr>
                <w:rFonts w:hint="eastAsia"/>
              </w:rPr>
              <w:t>10345</w:t>
            </w:r>
          </w:p>
        </w:tc>
        <w:tc>
          <w:tcPr>
            <w:tcW w:w="1867" w:type="dxa"/>
            <w:shd w:val="clear" w:color="auto" w:fill="auto"/>
          </w:tcPr>
          <w:p w14:paraId="456725DB" w14:textId="5D244376" w:rsidR="003C7C79" w:rsidRPr="003C7C79" w:rsidRDefault="003C7C79" w:rsidP="003C7C79">
            <w:pPr>
              <w:pStyle w:val="afffffffffa"/>
            </w:pPr>
            <w:r w:rsidRPr="003C7C79">
              <w:rPr>
                <w:rFonts w:hint="eastAsia"/>
              </w:rPr>
              <w:t>119-15-3</w:t>
            </w:r>
          </w:p>
        </w:tc>
      </w:tr>
      <w:tr w:rsidR="003C7C79" w14:paraId="196269FA" w14:textId="77777777" w:rsidTr="00EA3AEF">
        <w:trPr>
          <w:jc w:val="center"/>
        </w:trPr>
        <w:tc>
          <w:tcPr>
            <w:tcW w:w="1124" w:type="dxa"/>
            <w:shd w:val="clear" w:color="auto" w:fill="auto"/>
            <w:vAlign w:val="center"/>
          </w:tcPr>
          <w:p w14:paraId="2833F0A8" w14:textId="0195EE6D" w:rsidR="003C7C79" w:rsidRPr="003C7C79" w:rsidRDefault="003C7C79" w:rsidP="003C7C79">
            <w:pPr>
              <w:pStyle w:val="afffffffffa"/>
            </w:pPr>
            <w:r>
              <w:rPr>
                <w:rFonts w:hint="eastAsia"/>
              </w:rPr>
              <w:t>17</w:t>
            </w:r>
          </w:p>
        </w:tc>
        <w:tc>
          <w:tcPr>
            <w:tcW w:w="1985" w:type="dxa"/>
            <w:shd w:val="clear" w:color="auto" w:fill="auto"/>
          </w:tcPr>
          <w:p w14:paraId="6BA42B2E" w14:textId="0220377C" w:rsidR="003C7C79" w:rsidRPr="003C7C79" w:rsidRDefault="003C7C79" w:rsidP="003C7C79">
            <w:pPr>
              <w:pStyle w:val="afffffffffa"/>
            </w:pPr>
            <w:r w:rsidRPr="003C7C79">
              <w:rPr>
                <w:rFonts w:hint="eastAsia"/>
              </w:rPr>
              <w:t>C.</w:t>
            </w:r>
            <w:r w:rsidR="008C25C8">
              <w:rPr>
                <w:rFonts w:hint="eastAsia"/>
              </w:rPr>
              <w:t>I.</w:t>
            </w:r>
            <w:r w:rsidRPr="003C7C79">
              <w:rPr>
                <w:rFonts w:hint="eastAsia"/>
              </w:rPr>
              <w:t>分散黄</w:t>
            </w:r>
            <w:r w:rsidRPr="003C7C79">
              <w:rPr>
                <w:rFonts w:hint="eastAsia"/>
              </w:rPr>
              <w:t>3</w:t>
            </w:r>
          </w:p>
        </w:tc>
        <w:tc>
          <w:tcPr>
            <w:tcW w:w="2693" w:type="dxa"/>
            <w:shd w:val="clear" w:color="auto" w:fill="auto"/>
          </w:tcPr>
          <w:p w14:paraId="14196EDD" w14:textId="65868493" w:rsidR="003C7C79" w:rsidRPr="003C7C79" w:rsidRDefault="003C7C79" w:rsidP="003C7C79">
            <w:pPr>
              <w:pStyle w:val="afffffffffa"/>
            </w:pPr>
            <w:r w:rsidRPr="003C7C79">
              <w:rPr>
                <w:rFonts w:hint="eastAsia"/>
              </w:rPr>
              <w:t>C.I.Disperse Yellow 3</w:t>
            </w:r>
          </w:p>
        </w:tc>
        <w:tc>
          <w:tcPr>
            <w:tcW w:w="1665" w:type="dxa"/>
            <w:shd w:val="clear" w:color="auto" w:fill="auto"/>
          </w:tcPr>
          <w:p w14:paraId="2EBEBE2C" w14:textId="7498DE88" w:rsidR="003C7C79" w:rsidRPr="00065A93" w:rsidRDefault="003C7C79" w:rsidP="003C7C79">
            <w:pPr>
              <w:pStyle w:val="afffffffffa"/>
            </w:pPr>
            <w:r w:rsidRPr="003C7C79">
              <w:rPr>
                <w:rFonts w:hint="eastAsia"/>
              </w:rPr>
              <w:t>11855</w:t>
            </w:r>
          </w:p>
        </w:tc>
        <w:tc>
          <w:tcPr>
            <w:tcW w:w="1867" w:type="dxa"/>
            <w:shd w:val="clear" w:color="auto" w:fill="auto"/>
          </w:tcPr>
          <w:p w14:paraId="66926610" w14:textId="279DED29" w:rsidR="003C7C79" w:rsidRPr="003C7C79" w:rsidRDefault="003C7C79" w:rsidP="003C7C79">
            <w:pPr>
              <w:pStyle w:val="afffffffffa"/>
            </w:pPr>
            <w:r w:rsidRPr="003C7C79">
              <w:rPr>
                <w:rFonts w:hint="eastAsia"/>
              </w:rPr>
              <w:t>2832-40-8</w:t>
            </w:r>
          </w:p>
        </w:tc>
      </w:tr>
      <w:tr w:rsidR="003C7C79" w14:paraId="43971305" w14:textId="77777777" w:rsidTr="00EA3AEF">
        <w:trPr>
          <w:jc w:val="center"/>
        </w:trPr>
        <w:tc>
          <w:tcPr>
            <w:tcW w:w="1124" w:type="dxa"/>
            <w:shd w:val="clear" w:color="auto" w:fill="auto"/>
            <w:vAlign w:val="center"/>
          </w:tcPr>
          <w:p w14:paraId="609AF4E3" w14:textId="50CE9F5E" w:rsidR="003C7C79" w:rsidRPr="003C7C79" w:rsidRDefault="003C7C79" w:rsidP="003C7C79">
            <w:pPr>
              <w:pStyle w:val="afffffffffa"/>
            </w:pPr>
            <w:r>
              <w:rPr>
                <w:rFonts w:hint="eastAsia"/>
              </w:rPr>
              <w:t>18</w:t>
            </w:r>
          </w:p>
        </w:tc>
        <w:tc>
          <w:tcPr>
            <w:tcW w:w="1985" w:type="dxa"/>
            <w:shd w:val="clear" w:color="auto" w:fill="auto"/>
          </w:tcPr>
          <w:p w14:paraId="33B18BBF" w14:textId="7710508D" w:rsidR="003C7C79" w:rsidRPr="003C7C79" w:rsidRDefault="003C7C79" w:rsidP="003C7C79">
            <w:pPr>
              <w:pStyle w:val="afffffffffa"/>
            </w:pPr>
            <w:r w:rsidRPr="003C7C79">
              <w:rPr>
                <w:rFonts w:hint="eastAsia"/>
              </w:rPr>
              <w:t>C.I</w:t>
            </w:r>
            <w:r w:rsidR="008C25C8">
              <w:rPr>
                <w:rFonts w:hint="eastAsia"/>
              </w:rPr>
              <w:t>.</w:t>
            </w:r>
            <w:r w:rsidRPr="003C7C79">
              <w:rPr>
                <w:rFonts w:hint="eastAsia"/>
              </w:rPr>
              <w:t>分散黄</w:t>
            </w:r>
            <w:r w:rsidRPr="003C7C79">
              <w:rPr>
                <w:rFonts w:hint="eastAsia"/>
              </w:rPr>
              <w:t>9</w:t>
            </w:r>
          </w:p>
        </w:tc>
        <w:tc>
          <w:tcPr>
            <w:tcW w:w="2693" w:type="dxa"/>
            <w:shd w:val="clear" w:color="auto" w:fill="auto"/>
          </w:tcPr>
          <w:p w14:paraId="3D4AEBB7" w14:textId="3B499AA7" w:rsidR="003C7C79" w:rsidRPr="003C7C79" w:rsidRDefault="003C7C79" w:rsidP="003C7C79">
            <w:pPr>
              <w:pStyle w:val="afffffffffa"/>
            </w:pPr>
            <w:r w:rsidRPr="003C7C79">
              <w:rPr>
                <w:rFonts w:hint="eastAsia"/>
              </w:rPr>
              <w:t>C.I</w:t>
            </w:r>
            <w:r w:rsidR="008C25C8">
              <w:rPr>
                <w:rFonts w:hint="eastAsia"/>
              </w:rPr>
              <w:t>.</w:t>
            </w:r>
            <w:r w:rsidRPr="003C7C79">
              <w:rPr>
                <w:rFonts w:hint="eastAsia"/>
              </w:rPr>
              <w:t>Disperse Yellow 9</w:t>
            </w:r>
          </w:p>
        </w:tc>
        <w:tc>
          <w:tcPr>
            <w:tcW w:w="1665" w:type="dxa"/>
            <w:shd w:val="clear" w:color="auto" w:fill="auto"/>
          </w:tcPr>
          <w:p w14:paraId="7E419056" w14:textId="781B7E00" w:rsidR="003C7C79" w:rsidRPr="00065A93" w:rsidRDefault="003C7C79" w:rsidP="003C7C79">
            <w:pPr>
              <w:pStyle w:val="afffffffffa"/>
            </w:pPr>
            <w:r w:rsidRPr="003C7C79">
              <w:rPr>
                <w:rFonts w:hint="eastAsia"/>
              </w:rPr>
              <w:t>10375</w:t>
            </w:r>
          </w:p>
        </w:tc>
        <w:tc>
          <w:tcPr>
            <w:tcW w:w="1867" w:type="dxa"/>
            <w:shd w:val="clear" w:color="auto" w:fill="auto"/>
          </w:tcPr>
          <w:p w14:paraId="344B30AC" w14:textId="51BDAFF3" w:rsidR="003C7C79" w:rsidRPr="003C7C79" w:rsidRDefault="003C7C79" w:rsidP="003C7C79">
            <w:pPr>
              <w:pStyle w:val="afffffffffa"/>
            </w:pPr>
            <w:r w:rsidRPr="003C7C79">
              <w:rPr>
                <w:rFonts w:hint="eastAsia"/>
              </w:rPr>
              <w:t>6373-73-5</w:t>
            </w:r>
          </w:p>
        </w:tc>
      </w:tr>
      <w:tr w:rsidR="008C25C8" w14:paraId="4C11CE93" w14:textId="77777777" w:rsidTr="00EA3AEF">
        <w:trPr>
          <w:jc w:val="center"/>
        </w:trPr>
        <w:tc>
          <w:tcPr>
            <w:tcW w:w="1124" w:type="dxa"/>
            <w:shd w:val="clear" w:color="auto" w:fill="auto"/>
            <w:vAlign w:val="center"/>
          </w:tcPr>
          <w:p w14:paraId="43F42EF0" w14:textId="1EB7A862" w:rsidR="008C25C8" w:rsidRPr="003C7C79" w:rsidRDefault="008C25C8" w:rsidP="008C25C8">
            <w:pPr>
              <w:pStyle w:val="afffffffffa"/>
            </w:pPr>
            <w:r>
              <w:rPr>
                <w:rFonts w:hint="eastAsia"/>
              </w:rPr>
              <w:t>19</w:t>
            </w:r>
          </w:p>
        </w:tc>
        <w:tc>
          <w:tcPr>
            <w:tcW w:w="1985" w:type="dxa"/>
            <w:shd w:val="clear" w:color="auto" w:fill="auto"/>
          </w:tcPr>
          <w:p w14:paraId="09B98E60" w14:textId="7513D11F" w:rsidR="008C25C8" w:rsidRPr="003C7C79" w:rsidRDefault="008C25C8" w:rsidP="008C25C8">
            <w:pPr>
              <w:pStyle w:val="afffffffffa"/>
            </w:pPr>
            <w:r w:rsidRPr="003C7C79">
              <w:rPr>
                <w:rFonts w:hint="eastAsia"/>
              </w:rPr>
              <w:t>C.I.</w:t>
            </w:r>
            <w:r w:rsidRPr="003C7C79">
              <w:rPr>
                <w:rFonts w:hint="eastAsia"/>
              </w:rPr>
              <w:t>分散黄</w:t>
            </w:r>
            <w:r w:rsidRPr="003C7C79">
              <w:rPr>
                <w:rFonts w:hint="eastAsia"/>
              </w:rPr>
              <w:t>39</w:t>
            </w:r>
          </w:p>
        </w:tc>
        <w:tc>
          <w:tcPr>
            <w:tcW w:w="2693" w:type="dxa"/>
            <w:shd w:val="clear" w:color="auto" w:fill="auto"/>
          </w:tcPr>
          <w:p w14:paraId="2E979C8B" w14:textId="42C830B4" w:rsidR="008C25C8" w:rsidRPr="003C7C79" w:rsidRDefault="008C25C8" w:rsidP="008C25C8">
            <w:pPr>
              <w:pStyle w:val="afffffffffa"/>
            </w:pPr>
            <w:r w:rsidRPr="003C7C79">
              <w:rPr>
                <w:rFonts w:hint="eastAsia"/>
              </w:rPr>
              <w:t>C.</w:t>
            </w:r>
            <w:r>
              <w:rPr>
                <w:rFonts w:hint="eastAsia"/>
              </w:rPr>
              <w:t>I.</w:t>
            </w:r>
            <w:r w:rsidRPr="003C7C79">
              <w:rPr>
                <w:rFonts w:hint="eastAsia"/>
              </w:rPr>
              <w:t>Disperse Yellow 39</w:t>
            </w:r>
          </w:p>
        </w:tc>
        <w:tc>
          <w:tcPr>
            <w:tcW w:w="1665" w:type="dxa"/>
            <w:shd w:val="clear" w:color="auto" w:fill="auto"/>
          </w:tcPr>
          <w:p w14:paraId="095D45A9" w14:textId="74077DDC" w:rsidR="008C25C8" w:rsidRPr="00065A93" w:rsidRDefault="008C25C8" w:rsidP="008C25C8">
            <w:pPr>
              <w:pStyle w:val="afffffffffa"/>
            </w:pPr>
            <w:r>
              <w:rPr>
                <w:rFonts w:hint="eastAsia"/>
              </w:rPr>
              <w:t>—</w:t>
            </w:r>
          </w:p>
        </w:tc>
        <w:tc>
          <w:tcPr>
            <w:tcW w:w="1867" w:type="dxa"/>
            <w:shd w:val="clear" w:color="auto" w:fill="auto"/>
          </w:tcPr>
          <w:p w14:paraId="5A460A9B" w14:textId="3E1D8674" w:rsidR="008C25C8" w:rsidRPr="003C7C79" w:rsidRDefault="008C25C8" w:rsidP="008C25C8">
            <w:pPr>
              <w:pStyle w:val="afffffffffa"/>
            </w:pPr>
            <w:r w:rsidRPr="003C7C79">
              <w:rPr>
                <w:rFonts w:hint="eastAsia"/>
              </w:rPr>
              <w:t>12236-29-2</w:t>
            </w:r>
          </w:p>
        </w:tc>
      </w:tr>
      <w:tr w:rsidR="008C25C8" w14:paraId="41B3EA73" w14:textId="77777777" w:rsidTr="00EA3AEF">
        <w:trPr>
          <w:jc w:val="center"/>
        </w:trPr>
        <w:tc>
          <w:tcPr>
            <w:tcW w:w="1124" w:type="dxa"/>
            <w:shd w:val="clear" w:color="auto" w:fill="auto"/>
            <w:vAlign w:val="center"/>
          </w:tcPr>
          <w:p w14:paraId="453ABD61" w14:textId="3FE9B1DE" w:rsidR="008C25C8" w:rsidRDefault="008C25C8" w:rsidP="008C25C8">
            <w:pPr>
              <w:pStyle w:val="afffffffffa"/>
            </w:pPr>
            <w:r>
              <w:rPr>
                <w:rFonts w:hint="eastAsia"/>
              </w:rPr>
              <w:t>20</w:t>
            </w:r>
          </w:p>
        </w:tc>
        <w:tc>
          <w:tcPr>
            <w:tcW w:w="1985" w:type="dxa"/>
            <w:shd w:val="clear" w:color="auto" w:fill="auto"/>
          </w:tcPr>
          <w:p w14:paraId="7980137E" w14:textId="0DBBDBAC" w:rsidR="008C25C8" w:rsidRPr="003C7C79" w:rsidRDefault="008C25C8" w:rsidP="008C25C8">
            <w:pPr>
              <w:pStyle w:val="afffffffffa"/>
            </w:pPr>
            <w:r w:rsidRPr="003C7C79">
              <w:rPr>
                <w:rFonts w:hint="eastAsia"/>
              </w:rPr>
              <w:t>C.I.</w:t>
            </w:r>
            <w:r w:rsidRPr="003C7C79">
              <w:rPr>
                <w:rFonts w:hint="eastAsia"/>
              </w:rPr>
              <w:t>分散黄</w:t>
            </w:r>
            <w:r w:rsidRPr="003C7C79">
              <w:rPr>
                <w:rFonts w:hint="eastAsia"/>
              </w:rPr>
              <w:t>49</w:t>
            </w:r>
          </w:p>
        </w:tc>
        <w:tc>
          <w:tcPr>
            <w:tcW w:w="2693" w:type="dxa"/>
            <w:shd w:val="clear" w:color="auto" w:fill="auto"/>
          </w:tcPr>
          <w:p w14:paraId="4178C022" w14:textId="2E43FAD7" w:rsidR="008C25C8" w:rsidRPr="003C7C79" w:rsidRDefault="008C25C8" w:rsidP="008C25C8">
            <w:pPr>
              <w:pStyle w:val="afffffffffa"/>
            </w:pPr>
            <w:r w:rsidRPr="003C7C79">
              <w:rPr>
                <w:rFonts w:hint="eastAsia"/>
              </w:rPr>
              <w:t>C.I</w:t>
            </w:r>
            <w:r>
              <w:rPr>
                <w:rFonts w:hint="eastAsia"/>
              </w:rPr>
              <w:t>.</w:t>
            </w:r>
            <w:r w:rsidRPr="003C7C79">
              <w:rPr>
                <w:rFonts w:hint="eastAsia"/>
              </w:rPr>
              <w:t>Disperse Yellow 49</w:t>
            </w:r>
          </w:p>
        </w:tc>
        <w:tc>
          <w:tcPr>
            <w:tcW w:w="1665" w:type="dxa"/>
            <w:shd w:val="clear" w:color="auto" w:fill="auto"/>
          </w:tcPr>
          <w:p w14:paraId="506FBFD4" w14:textId="5E744E8A" w:rsidR="008C25C8" w:rsidRPr="00065A93" w:rsidRDefault="008C25C8" w:rsidP="008C25C8">
            <w:pPr>
              <w:pStyle w:val="afffffffffa"/>
            </w:pPr>
            <w:r>
              <w:rPr>
                <w:rFonts w:hint="eastAsia"/>
              </w:rPr>
              <w:t>—</w:t>
            </w:r>
          </w:p>
        </w:tc>
        <w:tc>
          <w:tcPr>
            <w:tcW w:w="1867" w:type="dxa"/>
            <w:shd w:val="clear" w:color="auto" w:fill="auto"/>
          </w:tcPr>
          <w:p w14:paraId="6A1EFBEF" w14:textId="44C761E1" w:rsidR="008C25C8" w:rsidRPr="003C7C79" w:rsidRDefault="008C25C8" w:rsidP="008C25C8">
            <w:pPr>
              <w:pStyle w:val="afffffffffa"/>
            </w:pPr>
            <w:r w:rsidRPr="003C7C79">
              <w:rPr>
                <w:rFonts w:hint="eastAsia"/>
              </w:rPr>
              <w:t>54824-37-2</w:t>
            </w:r>
          </w:p>
        </w:tc>
      </w:tr>
      <w:tr w:rsidR="008C25C8" w14:paraId="0EAB252B" w14:textId="77777777" w:rsidTr="00EA3AEF">
        <w:trPr>
          <w:jc w:val="center"/>
        </w:trPr>
        <w:tc>
          <w:tcPr>
            <w:tcW w:w="1124" w:type="dxa"/>
            <w:shd w:val="clear" w:color="auto" w:fill="auto"/>
            <w:vAlign w:val="center"/>
          </w:tcPr>
          <w:p w14:paraId="30227903" w14:textId="17F6522A" w:rsidR="008C25C8" w:rsidRPr="003C7C79" w:rsidRDefault="008C25C8" w:rsidP="008C25C8">
            <w:pPr>
              <w:pStyle w:val="afffffffffa"/>
            </w:pPr>
            <w:r>
              <w:rPr>
                <w:rFonts w:hint="eastAsia"/>
              </w:rPr>
              <w:t>21</w:t>
            </w:r>
          </w:p>
        </w:tc>
        <w:tc>
          <w:tcPr>
            <w:tcW w:w="1985" w:type="dxa"/>
            <w:shd w:val="clear" w:color="auto" w:fill="auto"/>
          </w:tcPr>
          <w:p w14:paraId="35893C16" w14:textId="116605A7" w:rsidR="008C25C8" w:rsidRPr="003C7C79" w:rsidRDefault="008C25C8" w:rsidP="008C25C8">
            <w:pPr>
              <w:pStyle w:val="afffffffffa"/>
            </w:pPr>
            <w:r w:rsidRPr="003C7C79">
              <w:rPr>
                <w:rFonts w:hint="eastAsia"/>
              </w:rPr>
              <w:t>C.I</w:t>
            </w:r>
            <w:r>
              <w:rPr>
                <w:rFonts w:hint="eastAsia"/>
              </w:rPr>
              <w:t>.</w:t>
            </w:r>
            <w:r w:rsidRPr="003C7C79">
              <w:rPr>
                <w:rFonts w:hint="eastAsia"/>
              </w:rPr>
              <w:t>分散棕</w:t>
            </w:r>
            <w:r w:rsidRPr="003C7C79">
              <w:rPr>
                <w:rFonts w:hint="eastAsia"/>
              </w:rPr>
              <w:t>1</w:t>
            </w:r>
          </w:p>
        </w:tc>
        <w:tc>
          <w:tcPr>
            <w:tcW w:w="2693" w:type="dxa"/>
            <w:shd w:val="clear" w:color="auto" w:fill="auto"/>
          </w:tcPr>
          <w:p w14:paraId="6CD2E338" w14:textId="07B11C66" w:rsidR="008C25C8" w:rsidRPr="003C7C79" w:rsidRDefault="008C25C8" w:rsidP="008C25C8">
            <w:pPr>
              <w:pStyle w:val="afffffffffa"/>
            </w:pPr>
            <w:r w:rsidRPr="003C7C79">
              <w:rPr>
                <w:rFonts w:hint="eastAsia"/>
              </w:rPr>
              <w:t>C.I</w:t>
            </w:r>
            <w:r>
              <w:rPr>
                <w:rFonts w:hint="eastAsia"/>
              </w:rPr>
              <w:t>.</w:t>
            </w:r>
            <w:r w:rsidRPr="003C7C79">
              <w:rPr>
                <w:rFonts w:hint="eastAsia"/>
              </w:rPr>
              <w:t>Disperse Brown 1</w:t>
            </w:r>
          </w:p>
        </w:tc>
        <w:tc>
          <w:tcPr>
            <w:tcW w:w="1665" w:type="dxa"/>
            <w:shd w:val="clear" w:color="auto" w:fill="auto"/>
          </w:tcPr>
          <w:p w14:paraId="7163C344" w14:textId="2EF5FA72" w:rsidR="008C25C8" w:rsidRPr="00065A93" w:rsidRDefault="008C25C8" w:rsidP="008C25C8">
            <w:pPr>
              <w:pStyle w:val="afffffffffa"/>
            </w:pPr>
            <w:r>
              <w:rPr>
                <w:rFonts w:hint="eastAsia"/>
              </w:rPr>
              <w:t>—</w:t>
            </w:r>
          </w:p>
        </w:tc>
        <w:tc>
          <w:tcPr>
            <w:tcW w:w="1867" w:type="dxa"/>
            <w:shd w:val="clear" w:color="auto" w:fill="auto"/>
          </w:tcPr>
          <w:p w14:paraId="1B470583" w14:textId="18046D9D" w:rsidR="008C25C8" w:rsidRPr="003C7C79" w:rsidRDefault="008C25C8" w:rsidP="008C25C8">
            <w:pPr>
              <w:pStyle w:val="afffffffffa"/>
            </w:pPr>
            <w:r w:rsidRPr="003C7C79">
              <w:rPr>
                <w:rFonts w:hint="eastAsia"/>
              </w:rPr>
              <w:t>23355-64-8</w:t>
            </w:r>
          </w:p>
        </w:tc>
      </w:tr>
      <w:tr w:rsidR="008C25C8" w14:paraId="6223126C" w14:textId="77777777" w:rsidTr="00EA3AEF">
        <w:trPr>
          <w:jc w:val="center"/>
        </w:trPr>
        <w:tc>
          <w:tcPr>
            <w:tcW w:w="1124" w:type="dxa"/>
            <w:shd w:val="clear" w:color="auto" w:fill="auto"/>
            <w:vAlign w:val="center"/>
          </w:tcPr>
          <w:p w14:paraId="0267FAD2" w14:textId="43CE079A" w:rsidR="008C25C8" w:rsidRPr="003C7C79" w:rsidRDefault="008C25C8" w:rsidP="008C25C8">
            <w:pPr>
              <w:pStyle w:val="afffffffffa"/>
            </w:pPr>
            <w:r>
              <w:rPr>
                <w:rFonts w:hint="eastAsia"/>
              </w:rPr>
              <w:t>22</w:t>
            </w:r>
          </w:p>
        </w:tc>
        <w:tc>
          <w:tcPr>
            <w:tcW w:w="1985" w:type="dxa"/>
            <w:shd w:val="clear" w:color="auto" w:fill="auto"/>
          </w:tcPr>
          <w:p w14:paraId="6A0DEEC7" w14:textId="26B9BE73" w:rsidR="008C25C8" w:rsidRPr="003C7C79" w:rsidRDefault="008C25C8" w:rsidP="008C25C8">
            <w:pPr>
              <w:pStyle w:val="afffffffffa"/>
            </w:pPr>
            <w:r w:rsidRPr="003C7C79">
              <w:rPr>
                <w:rFonts w:hint="eastAsia"/>
              </w:rPr>
              <w:t>C.I</w:t>
            </w:r>
            <w:r>
              <w:rPr>
                <w:rFonts w:hint="eastAsia"/>
              </w:rPr>
              <w:t>.</w:t>
            </w:r>
            <w:r w:rsidRPr="003C7C79">
              <w:rPr>
                <w:rFonts w:hint="eastAsia"/>
              </w:rPr>
              <w:t>分散橙</w:t>
            </w:r>
            <w:r w:rsidRPr="003C7C79">
              <w:rPr>
                <w:rFonts w:hint="eastAsia"/>
              </w:rPr>
              <w:t>59</w:t>
            </w:r>
          </w:p>
        </w:tc>
        <w:tc>
          <w:tcPr>
            <w:tcW w:w="2693" w:type="dxa"/>
            <w:shd w:val="clear" w:color="auto" w:fill="auto"/>
          </w:tcPr>
          <w:p w14:paraId="338E33BE" w14:textId="03AB1208" w:rsidR="008C25C8" w:rsidRPr="003C7C79" w:rsidRDefault="008C25C8" w:rsidP="008C25C8">
            <w:pPr>
              <w:pStyle w:val="afffffffffa"/>
            </w:pPr>
            <w:r w:rsidRPr="003C7C79">
              <w:rPr>
                <w:rFonts w:hint="eastAsia"/>
              </w:rPr>
              <w:t>C.I.Disperse Orange 59</w:t>
            </w:r>
          </w:p>
        </w:tc>
        <w:tc>
          <w:tcPr>
            <w:tcW w:w="1665" w:type="dxa"/>
            <w:shd w:val="clear" w:color="auto" w:fill="auto"/>
          </w:tcPr>
          <w:p w14:paraId="7163DCA2" w14:textId="6EE9B074" w:rsidR="008C25C8" w:rsidRPr="00065A93" w:rsidRDefault="008C25C8" w:rsidP="008C25C8">
            <w:pPr>
              <w:pStyle w:val="afffffffffa"/>
            </w:pPr>
            <w:r w:rsidRPr="003C7C79">
              <w:rPr>
                <w:rFonts w:hint="eastAsia"/>
              </w:rPr>
              <w:t>11132</w:t>
            </w:r>
          </w:p>
        </w:tc>
        <w:tc>
          <w:tcPr>
            <w:tcW w:w="1867" w:type="dxa"/>
            <w:shd w:val="clear" w:color="auto" w:fill="auto"/>
          </w:tcPr>
          <w:p w14:paraId="1F14202D" w14:textId="16233533" w:rsidR="008C25C8" w:rsidRPr="003C7C79" w:rsidRDefault="008C25C8" w:rsidP="008C25C8">
            <w:pPr>
              <w:pStyle w:val="afffffffffa"/>
            </w:pPr>
            <w:r w:rsidRPr="003C7C79">
              <w:rPr>
                <w:rFonts w:hint="eastAsia"/>
              </w:rPr>
              <w:t>13301-61-6</w:t>
            </w:r>
          </w:p>
        </w:tc>
      </w:tr>
    </w:tbl>
    <w:p w14:paraId="5FF48CF5" w14:textId="77777777" w:rsidR="003C7C79" w:rsidRPr="003C7C79" w:rsidRDefault="003C7C79" w:rsidP="003C7C79">
      <w:pPr>
        <w:pStyle w:val="afffff5"/>
        <w:ind w:firstLine="420"/>
      </w:pPr>
    </w:p>
    <w:p w14:paraId="7D221FE9" w14:textId="77777777" w:rsidR="003C7C79" w:rsidRPr="003C7C79" w:rsidRDefault="003C7C79" w:rsidP="003C7C79">
      <w:pPr>
        <w:pStyle w:val="afffff5"/>
        <w:ind w:firstLine="420"/>
      </w:pPr>
    </w:p>
    <w:p w14:paraId="7CF098B5" w14:textId="77777777" w:rsidR="003C7C79" w:rsidRDefault="003C7C79" w:rsidP="008C07AA">
      <w:pPr>
        <w:pStyle w:val="afffff5"/>
        <w:ind w:firstLine="420"/>
      </w:pPr>
    </w:p>
    <w:p w14:paraId="1A865C67" w14:textId="77777777" w:rsidR="00C2452F" w:rsidRDefault="00C2452F" w:rsidP="008C07AA">
      <w:pPr>
        <w:pStyle w:val="afffff5"/>
        <w:ind w:firstLine="420"/>
        <w:sectPr w:rsidR="00C2452F" w:rsidSect="0098648F">
          <w:pgSz w:w="11906" w:h="16838"/>
          <w:pgMar w:top="1928" w:right="1134" w:bottom="1134" w:left="1134" w:header="1418" w:footer="1134" w:gutter="284"/>
          <w:cols w:space="425"/>
          <w:formProt w:val="0"/>
          <w:docGrid w:linePitch="312"/>
        </w:sectPr>
      </w:pPr>
    </w:p>
    <w:p w14:paraId="071E0B54" w14:textId="77777777" w:rsidR="00C2452F" w:rsidRDefault="00C2452F" w:rsidP="00C2452F">
      <w:pPr>
        <w:pStyle w:val="af8"/>
        <w:rPr>
          <w:rFonts w:hint="eastAsia"/>
          <w:vanish w:val="0"/>
        </w:rPr>
      </w:pPr>
    </w:p>
    <w:p w14:paraId="49FAC688" w14:textId="77777777" w:rsidR="00C2452F" w:rsidRDefault="00C2452F" w:rsidP="00C2452F">
      <w:pPr>
        <w:pStyle w:val="afe"/>
        <w:rPr>
          <w:vanish w:val="0"/>
        </w:rPr>
      </w:pPr>
    </w:p>
    <w:p w14:paraId="07B52C06" w14:textId="00F3F526" w:rsidR="00C2452F" w:rsidRDefault="00C2452F" w:rsidP="00C2452F">
      <w:pPr>
        <w:pStyle w:val="aff3"/>
        <w:spacing w:after="120"/>
      </w:pPr>
      <w:r>
        <w:br/>
      </w:r>
      <w:r>
        <w:rPr>
          <w:rFonts w:hint="eastAsia"/>
        </w:rPr>
        <w:t>（规范性）</w:t>
      </w:r>
      <w:r>
        <w:br/>
      </w:r>
      <w:r>
        <w:rPr>
          <w:rFonts w:hint="eastAsia"/>
        </w:rPr>
        <w:t>肥料中禁用偶氮染料的测定</w:t>
      </w:r>
    </w:p>
    <w:p w14:paraId="1931A46E" w14:textId="77777777" w:rsidR="00C2452F" w:rsidRPr="00C2452F" w:rsidRDefault="00C2452F" w:rsidP="00C2452F">
      <w:pPr>
        <w:pStyle w:val="afffff5"/>
        <w:ind w:firstLine="420"/>
      </w:pPr>
    </w:p>
    <w:p w14:paraId="674A4A95" w14:textId="77777777" w:rsidR="00F82D26" w:rsidRDefault="00FF01F5" w:rsidP="00FF01F5">
      <w:pPr>
        <w:pStyle w:val="aff4"/>
        <w:spacing w:before="120" w:after="120"/>
      </w:pPr>
      <w:r>
        <w:rPr>
          <w:rFonts w:hint="eastAsia"/>
        </w:rPr>
        <w:t>原理</w:t>
      </w:r>
    </w:p>
    <w:p w14:paraId="7FF9E5B4" w14:textId="225A6548" w:rsidR="00F82D26" w:rsidRPr="00F82D26" w:rsidRDefault="00F82D26" w:rsidP="0098648F">
      <w:pPr>
        <w:pStyle w:val="afffff5"/>
        <w:ind w:firstLine="420"/>
      </w:pPr>
      <w:r w:rsidRPr="00F82D26">
        <w:rPr>
          <w:rFonts w:hint="eastAsia"/>
        </w:rPr>
        <w:t>在规定条件下将试样置于柠檬酸盐氢氧化钠缓冲溶液中，用连二亚硫酸钠还原裂解以产生可能存在的芳香胺，通过硅藻土柱将芳香胺提取到叔丁基甲醚中，浓缩后用合适的溶剂定容，采用色谱法对芳香胺进行测定。</w:t>
      </w:r>
    </w:p>
    <w:p w14:paraId="7748CB5D" w14:textId="729B0BBC" w:rsidR="005F6BD5" w:rsidRDefault="005F6BD5" w:rsidP="005F6BD5">
      <w:pPr>
        <w:pStyle w:val="aff4"/>
        <w:spacing w:before="120" w:after="120"/>
      </w:pPr>
      <w:r>
        <w:rPr>
          <w:rFonts w:hint="eastAsia"/>
        </w:rPr>
        <w:t>试剂和材料</w:t>
      </w:r>
    </w:p>
    <w:p w14:paraId="3EAEA3AC" w14:textId="77777777" w:rsidR="005F6BD5" w:rsidRDefault="005F6BD5" w:rsidP="005F6BD5">
      <w:pPr>
        <w:pStyle w:val="afffff5"/>
        <w:ind w:firstLine="420"/>
      </w:pPr>
      <w:r>
        <w:rPr>
          <w:rFonts w:hint="eastAsia"/>
        </w:rPr>
        <w:t>除非另有规定，所用试剂均为分析纯。</w:t>
      </w:r>
    </w:p>
    <w:p w14:paraId="4CC9E51C" w14:textId="68549623" w:rsidR="005F6BD5" w:rsidRDefault="005F6BD5" w:rsidP="005F6BD5">
      <w:pPr>
        <w:pStyle w:val="affffffffffa"/>
      </w:pPr>
      <w:r>
        <w:rPr>
          <w:rFonts w:hint="eastAsia"/>
        </w:rPr>
        <w:t>水，符合 GB/T  6682，三级。</w:t>
      </w:r>
    </w:p>
    <w:p w14:paraId="78674506" w14:textId="4B171EF0" w:rsidR="005F6BD5" w:rsidRDefault="005F6BD5" w:rsidP="005F6BD5">
      <w:pPr>
        <w:pStyle w:val="affffffffffa"/>
      </w:pPr>
      <w:r>
        <w:rPr>
          <w:rFonts w:hint="eastAsia"/>
        </w:rPr>
        <w:t>乙腈，色谱纯。</w:t>
      </w:r>
    </w:p>
    <w:p w14:paraId="2CCFFFED" w14:textId="2325F19F" w:rsidR="005F6BD5" w:rsidRDefault="005F6BD5" w:rsidP="005F6BD5">
      <w:pPr>
        <w:pStyle w:val="affffffffffa"/>
      </w:pPr>
      <w:r>
        <w:rPr>
          <w:rFonts w:hint="eastAsia"/>
        </w:rPr>
        <w:t>甲醇，色谱纯。</w:t>
      </w:r>
    </w:p>
    <w:p w14:paraId="4299ED9B" w14:textId="41445063" w:rsidR="005F6BD5" w:rsidRDefault="005F6BD5" w:rsidP="005F6BD5">
      <w:pPr>
        <w:pStyle w:val="affffffffffa"/>
      </w:pPr>
      <w:r>
        <w:rPr>
          <w:rFonts w:hint="eastAsia"/>
        </w:rPr>
        <w:t>叔丁基甲醚，分析纯。</w:t>
      </w:r>
    </w:p>
    <w:p w14:paraId="263D2A3A" w14:textId="74338F10" w:rsidR="005F6BD5" w:rsidRDefault="005F6BD5" w:rsidP="005F6BD5">
      <w:pPr>
        <w:pStyle w:val="affffffffffa"/>
      </w:pPr>
      <w:r>
        <w:rPr>
          <w:rFonts w:hint="eastAsia"/>
        </w:rPr>
        <w:t>柠檬酸盐-氢氧化钠缓冲溶液，c=0.06</w:t>
      </w:r>
      <w:r w:rsidR="001E4032">
        <w:rPr>
          <w:rFonts w:hint="eastAsia"/>
        </w:rPr>
        <w:t xml:space="preserve"> </w:t>
      </w:r>
      <w:r>
        <w:rPr>
          <w:rFonts w:hint="eastAsia"/>
        </w:rPr>
        <w:t>mol/L</w:t>
      </w:r>
      <w:r w:rsidR="001F1FAE">
        <w:rPr>
          <w:rFonts w:hint="eastAsia"/>
        </w:rPr>
        <w:t>，</w:t>
      </w:r>
      <w:r>
        <w:rPr>
          <w:rFonts w:hint="eastAsia"/>
        </w:rPr>
        <w:t>pH=6.0。</w:t>
      </w:r>
    </w:p>
    <w:p w14:paraId="1389C186" w14:textId="57678AE9" w:rsidR="005F6BD5" w:rsidRDefault="005F6BD5" w:rsidP="005F6BD5">
      <w:pPr>
        <w:pStyle w:val="affffffffffa"/>
      </w:pPr>
      <w:r>
        <w:rPr>
          <w:rFonts w:hint="eastAsia"/>
        </w:rPr>
        <w:t>连二亚硫酸钠水溶液，有效浓度200 mg/mL,配制后1h内使用。</w:t>
      </w:r>
    </w:p>
    <w:p w14:paraId="26D1EBFA" w14:textId="6A1B9BCF" w:rsidR="005F6BD5" w:rsidRDefault="005F6BD5" w:rsidP="005F6BD5">
      <w:pPr>
        <w:pStyle w:val="affffffffffa"/>
      </w:pPr>
      <w:r>
        <w:rPr>
          <w:rFonts w:hint="eastAsia"/>
        </w:rPr>
        <w:t>硅藻土，多孔颗粒状，于600℃灼烧4 h，冷却后贮存于干燥器备用。</w:t>
      </w:r>
    </w:p>
    <w:p w14:paraId="5E56956F" w14:textId="2528107E" w:rsidR="005F6BD5" w:rsidRDefault="005F6BD5" w:rsidP="005F6BD5">
      <w:pPr>
        <w:pStyle w:val="affffffffffa"/>
      </w:pPr>
      <w:r>
        <w:rPr>
          <w:rFonts w:hint="eastAsia"/>
        </w:rPr>
        <w:t>芳香胺标准品，1～24号芳香胺(见附录A中表1)、苯胺和1,4-苯二胺，可获取的最高纯度。</w:t>
      </w:r>
    </w:p>
    <w:p w14:paraId="7F6677D4" w14:textId="360A58EB" w:rsidR="005F6BD5" w:rsidRDefault="005F6BD5" w:rsidP="001E4032">
      <w:pPr>
        <w:pStyle w:val="affffffffffa"/>
      </w:pPr>
      <w:r>
        <w:rPr>
          <w:rFonts w:hint="eastAsia"/>
        </w:rPr>
        <w:t>芳香胺标准储备溶液，芳香胺质量浓度1000μg/mL,用乙腈或其他合适溶剂配制。</w:t>
      </w:r>
    </w:p>
    <w:p w14:paraId="19100AEF" w14:textId="3D6A36D7" w:rsidR="005F6BD5" w:rsidRDefault="005F6BD5" w:rsidP="005F6BD5">
      <w:pPr>
        <w:pStyle w:val="afff2"/>
      </w:pPr>
      <w:r>
        <w:rPr>
          <w:rFonts w:hint="eastAsia"/>
        </w:rPr>
        <w:t xml:space="preserve">标准储备溶液保存在棕色瓶中，放少量的无水亚硫酸钠，于冰箱冷冻室保存，有效期为一个月（或安瓿瓶封存）。 </w:t>
      </w:r>
    </w:p>
    <w:p w14:paraId="178043AD" w14:textId="279FD13F" w:rsidR="005F6BD5" w:rsidRDefault="005F6BD5" w:rsidP="001E4032">
      <w:pPr>
        <w:pStyle w:val="affffffffffa"/>
      </w:pPr>
      <w:r>
        <w:rPr>
          <w:rFonts w:hint="eastAsia"/>
        </w:rPr>
        <w:t>芳香胺定量标准工作溶液，芳香胺质量浓度2μg/mL-50μg/mL（包含至少5个浓度），用乙腈或其他合适的溶剂稀释芳香胺标准储备溶液,现配现用。如果使用GC-MS进行定量分析，在进样前每毫升溶液中需要加入10μL内标溶液,现配现用。</w:t>
      </w:r>
    </w:p>
    <w:p w14:paraId="2EB0F6F3" w14:textId="45ACA92A" w:rsidR="005F6BD5" w:rsidRDefault="005F6BD5" w:rsidP="001E4032">
      <w:pPr>
        <w:pStyle w:val="affffffffffa"/>
      </w:pPr>
      <w:r>
        <w:rPr>
          <w:rFonts w:hint="eastAsia"/>
        </w:rPr>
        <w:t>内标溶液(IS),ρ=1000mg/L,用合适溶剂配制。</w:t>
      </w:r>
    </w:p>
    <w:p w14:paraId="55FE9D78" w14:textId="77777777" w:rsidR="005F6BD5" w:rsidRDefault="005F6BD5" w:rsidP="005F6BD5">
      <w:pPr>
        <w:pStyle w:val="afffff5"/>
        <w:ind w:firstLine="420"/>
      </w:pPr>
      <w:r>
        <w:rPr>
          <w:rFonts w:hint="eastAsia"/>
        </w:rPr>
        <w:t>GC-MS</w:t>
      </w:r>
      <w:r>
        <w:rPr>
          <w:rFonts w:hint="eastAsia"/>
        </w:rPr>
        <w:t>分析时，可使用下列任一内标物：</w:t>
      </w:r>
    </w:p>
    <w:p w14:paraId="23EBF297" w14:textId="77777777" w:rsidR="005F6BD5" w:rsidRDefault="005F6BD5" w:rsidP="005F6BD5">
      <w:pPr>
        <w:pStyle w:val="afffff5"/>
        <w:ind w:firstLine="420"/>
      </w:pPr>
      <w:r>
        <w:rPr>
          <w:rFonts w:hint="eastAsia"/>
        </w:rPr>
        <w:t xml:space="preserve">IS1: </w:t>
      </w:r>
      <w:r>
        <w:rPr>
          <w:rFonts w:hint="eastAsia"/>
        </w:rPr>
        <w:t>萘</w:t>
      </w:r>
      <w:r>
        <w:rPr>
          <w:rFonts w:hint="eastAsia"/>
        </w:rPr>
        <w:t xml:space="preserve"> d8,CAS</w:t>
      </w:r>
      <w:r>
        <w:rPr>
          <w:rFonts w:hint="eastAsia"/>
        </w:rPr>
        <w:t>号：</w:t>
      </w:r>
      <w:r>
        <w:rPr>
          <w:rFonts w:hint="eastAsia"/>
        </w:rPr>
        <w:t>1146-65-2;</w:t>
      </w:r>
    </w:p>
    <w:p w14:paraId="2DC65735" w14:textId="77777777" w:rsidR="005F6BD5" w:rsidRDefault="005F6BD5" w:rsidP="005F6BD5">
      <w:pPr>
        <w:pStyle w:val="afffff5"/>
        <w:ind w:firstLine="420"/>
      </w:pPr>
      <w:r>
        <w:rPr>
          <w:rFonts w:hint="eastAsia"/>
        </w:rPr>
        <w:t>IS2: 2,4,5-</w:t>
      </w:r>
      <w:r>
        <w:rPr>
          <w:rFonts w:hint="eastAsia"/>
        </w:rPr>
        <w:t>三氯苯胺，</w:t>
      </w:r>
      <w:r>
        <w:rPr>
          <w:rFonts w:hint="eastAsia"/>
        </w:rPr>
        <w:t>CAS</w:t>
      </w:r>
      <w:r>
        <w:rPr>
          <w:rFonts w:hint="eastAsia"/>
        </w:rPr>
        <w:t>号：</w:t>
      </w:r>
      <w:r>
        <w:rPr>
          <w:rFonts w:hint="eastAsia"/>
        </w:rPr>
        <w:t>636-30-6;</w:t>
      </w:r>
    </w:p>
    <w:p w14:paraId="2D0C699E" w14:textId="77777777" w:rsidR="005F6BD5" w:rsidRDefault="005F6BD5" w:rsidP="005F6BD5">
      <w:pPr>
        <w:pStyle w:val="afffff5"/>
        <w:ind w:firstLine="420"/>
      </w:pPr>
      <w:r>
        <w:rPr>
          <w:rFonts w:hint="eastAsia"/>
        </w:rPr>
        <w:t xml:space="preserve">IS3: </w:t>
      </w:r>
      <w:r>
        <w:rPr>
          <w:rFonts w:hint="eastAsia"/>
        </w:rPr>
        <w:t>蒽</w:t>
      </w:r>
      <w:r>
        <w:rPr>
          <w:rFonts w:hint="eastAsia"/>
        </w:rPr>
        <w:t xml:space="preserve"> d10,CAS</w:t>
      </w:r>
      <w:r>
        <w:rPr>
          <w:rFonts w:hint="eastAsia"/>
        </w:rPr>
        <w:t>号：</w:t>
      </w:r>
      <w:r>
        <w:rPr>
          <w:rFonts w:hint="eastAsia"/>
        </w:rPr>
        <w:t>1719-06-8</w:t>
      </w:r>
      <w:r>
        <w:rPr>
          <w:rFonts w:hint="eastAsia"/>
        </w:rPr>
        <w:t>。</w:t>
      </w:r>
    </w:p>
    <w:p w14:paraId="503C9250" w14:textId="1849135F" w:rsidR="005F6BD5" w:rsidRDefault="005F6BD5" w:rsidP="001E4032">
      <w:pPr>
        <w:pStyle w:val="affffffffffa"/>
      </w:pPr>
      <w:r>
        <w:rPr>
          <w:rFonts w:hint="eastAsia"/>
        </w:rPr>
        <w:t>联苯胺d8,CAS号：92890-63-6。</w:t>
      </w:r>
    </w:p>
    <w:p w14:paraId="3EC5DE94" w14:textId="0F5021F1" w:rsidR="005F6BD5" w:rsidRDefault="005F6BD5" w:rsidP="005F6BD5">
      <w:pPr>
        <w:pStyle w:val="afffff5"/>
        <w:ind w:firstLine="420"/>
      </w:pPr>
      <w:r>
        <w:rPr>
          <w:rFonts w:hint="eastAsia"/>
        </w:rPr>
        <w:t>用内标溶液配制成质量浓度</w:t>
      </w:r>
      <w:r>
        <w:rPr>
          <w:rFonts w:hint="eastAsia"/>
        </w:rPr>
        <w:t>0.5mg/mL</w:t>
      </w:r>
      <w:r>
        <w:rPr>
          <w:rFonts w:hint="eastAsia"/>
        </w:rPr>
        <w:t>的溶液。联苯胺</w:t>
      </w:r>
      <w:r>
        <w:rPr>
          <w:rFonts w:hint="eastAsia"/>
        </w:rPr>
        <w:t>d8</w:t>
      </w:r>
      <w:r>
        <w:rPr>
          <w:rFonts w:hint="eastAsia"/>
        </w:rPr>
        <w:t>是气相色谱图中晚出峰芳香胺的合适指示物。</w:t>
      </w:r>
    </w:p>
    <w:p w14:paraId="47F8B399" w14:textId="2F1FB816" w:rsidR="005F6BD5" w:rsidRDefault="005F6BD5" w:rsidP="005F6BD5">
      <w:pPr>
        <w:pStyle w:val="affffffffffa"/>
      </w:pPr>
      <w:r>
        <w:rPr>
          <w:rFonts w:hint="eastAsia"/>
        </w:rPr>
        <w:t>氢氧化钠水溶液，质量分数10%。</w:t>
      </w:r>
    </w:p>
    <w:p w14:paraId="2B0EDAA3" w14:textId="42B0A830" w:rsidR="005F6BD5" w:rsidRDefault="005F6BD5" w:rsidP="005F6BD5">
      <w:pPr>
        <w:pStyle w:val="aff4"/>
        <w:spacing w:before="120" w:after="120"/>
      </w:pPr>
      <w:r>
        <w:rPr>
          <w:rFonts w:hint="eastAsia"/>
        </w:rPr>
        <w:t>仪器和设备</w:t>
      </w:r>
    </w:p>
    <w:p w14:paraId="73E661D3" w14:textId="2F6C459D" w:rsidR="005F6BD5" w:rsidRDefault="005F6BD5" w:rsidP="005F6BD5">
      <w:pPr>
        <w:pStyle w:val="affffffffffa"/>
      </w:pPr>
      <w:r>
        <w:rPr>
          <w:rFonts w:hint="eastAsia"/>
        </w:rPr>
        <w:t>反应器，</w:t>
      </w:r>
      <w:r w:rsidRPr="001E4032">
        <w:rPr>
          <w:rFonts w:ascii="Times New Roman"/>
        </w:rPr>
        <w:t>20mL</w:t>
      </w:r>
      <w:r w:rsidR="001E4032" w:rsidRPr="001E4032">
        <w:rPr>
          <w:rFonts w:ascii="Times New Roman"/>
        </w:rPr>
        <w:t>~</w:t>
      </w:r>
      <w:r w:rsidRPr="001E4032">
        <w:rPr>
          <w:rFonts w:ascii="Times New Roman"/>
        </w:rPr>
        <w:t>50mL</w:t>
      </w:r>
      <w:r>
        <w:rPr>
          <w:rFonts w:hint="eastAsia"/>
        </w:rPr>
        <w:t>,由耐热玻璃制成，具密闭塞。</w:t>
      </w:r>
    </w:p>
    <w:p w14:paraId="6843C7D9" w14:textId="4EEEBA68" w:rsidR="005F6BD5" w:rsidRDefault="005F6BD5" w:rsidP="005F6BD5">
      <w:pPr>
        <w:pStyle w:val="affffffffffa"/>
      </w:pPr>
      <w:r>
        <w:rPr>
          <w:rFonts w:hint="eastAsia"/>
        </w:rPr>
        <w:t>恒温加热器，能控制温度(70±2)℃。</w:t>
      </w:r>
    </w:p>
    <w:p w14:paraId="0B56B4C4" w14:textId="378F5367" w:rsidR="005F6BD5" w:rsidRDefault="005F6BD5" w:rsidP="005F6BD5">
      <w:pPr>
        <w:pStyle w:val="affffffffffa"/>
      </w:pPr>
      <w:r>
        <w:rPr>
          <w:rFonts w:hint="eastAsia"/>
        </w:rPr>
        <w:t>玻璃或者聚丙烯柱，内径为</w:t>
      </w:r>
      <w:r w:rsidRPr="001E4032">
        <w:rPr>
          <w:rFonts w:ascii="Times New Roman"/>
        </w:rPr>
        <w:t>25mm</w:t>
      </w:r>
      <w:r w:rsidR="001E4032" w:rsidRPr="001E4032">
        <w:rPr>
          <w:rFonts w:ascii="Times New Roman"/>
        </w:rPr>
        <w:t>~</w:t>
      </w:r>
      <w:r w:rsidRPr="001E4032">
        <w:rPr>
          <w:rFonts w:ascii="Times New Roman"/>
        </w:rPr>
        <w:t>30mm,</w:t>
      </w:r>
      <w:r>
        <w:rPr>
          <w:rFonts w:hint="eastAsia"/>
        </w:rPr>
        <w:t>长度不少于140mm,填装约20g硅藻土,出口处配有玻璃纤维过滤。可直接采用填装好的成品硅藻土柱，也可在玻璃或者聚丙烯柱中填装20g硅藻土制作提取柱。</w:t>
      </w:r>
    </w:p>
    <w:p w14:paraId="18616A05" w14:textId="560594A7" w:rsidR="005F6BD5" w:rsidRDefault="005F6BD5" w:rsidP="005F6BD5">
      <w:pPr>
        <w:pStyle w:val="affffffffffa"/>
      </w:pPr>
      <w:r>
        <w:rPr>
          <w:rFonts w:hint="eastAsia"/>
        </w:rPr>
        <w:t>真空旋转蒸发器，配有真空控制和水浴。也可使用其他蒸发装置，例如配有水浴和氮气流量控制的氮吹仪或配有水冷的自动平行蒸发设备。</w:t>
      </w:r>
    </w:p>
    <w:p w14:paraId="6C2CF8BD" w14:textId="431301E5" w:rsidR="005F6BD5" w:rsidRDefault="005F6BD5" w:rsidP="005F6BD5">
      <w:pPr>
        <w:pStyle w:val="affffffffffa"/>
      </w:pPr>
      <w:r>
        <w:rPr>
          <w:rFonts w:hint="eastAsia"/>
        </w:rPr>
        <w:t>移液器，按需选择不同规格的移液管或可调式移液器。</w:t>
      </w:r>
    </w:p>
    <w:p w14:paraId="144F49F9" w14:textId="4E89DDFA" w:rsidR="005F6BD5" w:rsidRDefault="005F6BD5" w:rsidP="005F6BD5">
      <w:pPr>
        <w:pStyle w:val="affffffffffa"/>
      </w:pPr>
      <w:r>
        <w:rPr>
          <w:rFonts w:hint="eastAsia"/>
        </w:rPr>
        <w:t>色谱仪，可选择：</w:t>
      </w:r>
    </w:p>
    <w:p w14:paraId="40D58ABB" w14:textId="5DCDC0D3" w:rsidR="005F6BD5" w:rsidRDefault="005F6BD5" w:rsidP="005F6BD5">
      <w:pPr>
        <w:pStyle w:val="affffffffffb"/>
      </w:pPr>
      <w:r>
        <w:rPr>
          <w:rFonts w:hint="eastAsia"/>
        </w:rPr>
        <w:lastRenderedPageBreak/>
        <w:t>高效液相色谱仪(HPLC),配有二极管阵列检测器(</w:t>
      </w:r>
      <w:r w:rsidR="00F25888">
        <w:rPr>
          <w:rFonts w:hint="eastAsia"/>
        </w:rPr>
        <w:t>PDA</w:t>
      </w:r>
      <w:r>
        <w:rPr>
          <w:rFonts w:hint="eastAsia"/>
        </w:rPr>
        <w:t>)。</w:t>
      </w:r>
    </w:p>
    <w:p w14:paraId="5B380764" w14:textId="6F771740" w:rsidR="005F6BD5" w:rsidRDefault="005F6BD5" w:rsidP="005F6BD5">
      <w:pPr>
        <w:pStyle w:val="affffffffffb"/>
      </w:pPr>
      <w:r>
        <w:rPr>
          <w:rFonts w:hint="eastAsia"/>
        </w:rPr>
        <w:t>气相色谱仪</w:t>
      </w:r>
      <w:r w:rsidR="004B6423">
        <w:rPr>
          <w:rFonts w:hint="eastAsia"/>
        </w:rPr>
        <w:t>-质谱联用仪</w:t>
      </w:r>
      <w:r>
        <w:rPr>
          <w:rFonts w:hint="eastAsia"/>
        </w:rPr>
        <w:t>(</w:t>
      </w:r>
      <w:r w:rsidR="004B6423">
        <w:rPr>
          <w:rFonts w:hint="eastAsia"/>
        </w:rPr>
        <w:t>GC-</w:t>
      </w:r>
      <w:r>
        <w:rPr>
          <w:rFonts w:hint="eastAsia"/>
        </w:rPr>
        <w:t>MS)。</w:t>
      </w:r>
    </w:p>
    <w:p w14:paraId="0F8070E8" w14:textId="07675BAC" w:rsidR="005F6BD5" w:rsidRDefault="005F6BD5" w:rsidP="005F6BD5">
      <w:pPr>
        <w:pStyle w:val="affffffffffa"/>
      </w:pPr>
      <w:r>
        <w:rPr>
          <w:rFonts w:hint="eastAsia"/>
        </w:rPr>
        <w:t>聚四氟乙烯(PTFE)滤膜，孔径为0.22μm、0.45μm或其他适用规格。</w:t>
      </w:r>
    </w:p>
    <w:p w14:paraId="4D782522" w14:textId="6812D133" w:rsidR="005F6BD5" w:rsidRDefault="005F6BD5" w:rsidP="005F6BD5">
      <w:pPr>
        <w:pStyle w:val="affffffffffa"/>
      </w:pPr>
      <w:r>
        <w:rPr>
          <w:rFonts w:hint="eastAsia"/>
        </w:rPr>
        <w:t>分析天平，分度值0.0001 g。</w:t>
      </w:r>
    </w:p>
    <w:p w14:paraId="153573AE" w14:textId="772CEB46" w:rsidR="005F6BD5" w:rsidRDefault="005F6BD5" w:rsidP="005F6BD5">
      <w:pPr>
        <w:pStyle w:val="affffffffffa"/>
      </w:pPr>
      <w:r>
        <w:rPr>
          <w:rFonts w:hint="eastAsia"/>
        </w:rPr>
        <w:t>pH计，分度值0.01。</w:t>
      </w:r>
    </w:p>
    <w:p w14:paraId="220C9B4B" w14:textId="5080A4AE" w:rsidR="005F6BD5" w:rsidRDefault="005F6BD5" w:rsidP="005F6BD5">
      <w:pPr>
        <w:pStyle w:val="aff4"/>
        <w:spacing w:before="120" w:after="120"/>
      </w:pPr>
      <w:r>
        <w:rPr>
          <w:rFonts w:hint="eastAsia"/>
        </w:rPr>
        <w:t>试验步骤</w:t>
      </w:r>
    </w:p>
    <w:p w14:paraId="58AE602A" w14:textId="6BAF0AAB" w:rsidR="005F6BD5" w:rsidRDefault="005F6BD5" w:rsidP="005F6BD5">
      <w:pPr>
        <w:pStyle w:val="aff5"/>
        <w:spacing w:before="120" w:after="120"/>
      </w:pPr>
      <w:r>
        <w:rPr>
          <w:rFonts w:hint="eastAsia"/>
        </w:rPr>
        <w:t>试样制备</w:t>
      </w:r>
    </w:p>
    <w:p w14:paraId="34AC15E2" w14:textId="52685894" w:rsidR="005F6BD5" w:rsidRDefault="005F6BD5" w:rsidP="005F6BD5">
      <w:pPr>
        <w:pStyle w:val="afffff5"/>
        <w:ind w:firstLine="420"/>
      </w:pPr>
      <w:r>
        <w:rPr>
          <w:rFonts w:hint="eastAsia"/>
        </w:rPr>
        <w:t>取实验样品</w:t>
      </w:r>
      <w:r>
        <w:rPr>
          <w:rFonts w:hint="eastAsia"/>
        </w:rPr>
        <w:t>100g</w:t>
      </w:r>
      <w:r>
        <w:rPr>
          <w:rFonts w:hint="eastAsia"/>
        </w:rPr>
        <w:t>，研磨样品至粒径小于</w:t>
      </w:r>
      <w:r>
        <w:rPr>
          <w:rFonts w:hint="eastAsia"/>
        </w:rPr>
        <w:t>0.50</w:t>
      </w:r>
      <w:r w:rsidR="001E4032">
        <w:rPr>
          <w:rFonts w:hint="eastAsia"/>
        </w:rPr>
        <w:t xml:space="preserve"> </w:t>
      </w:r>
      <w:r>
        <w:rPr>
          <w:rFonts w:hint="eastAsia"/>
        </w:rPr>
        <w:t>mm</w:t>
      </w:r>
      <w:r>
        <w:rPr>
          <w:rFonts w:hint="eastAsia"/>
        </w:rPr>
        <w:t>，过</w:t>
      </w:r>
      <w:r>
        <w:rPr>
          <w:rFonts w:hint="eastAsia"/>
        </w:rPr>
        <w:t>0.50</w:t>
      </w:r>
      <w:r w:rsidR="001E4032">
        <w:rPr>
          <w:rFonts w:hint="eastAsia"/>
        </w:rPr>
        <w:t xml:space="preserve"> </w:t>
      </w:r>
      <w:r>
        <w:rPr>
          <w:rFonts w:hint="eastAsia"/>
        </w:rPr>
        <w:t>mm</w:t>
      </w:r>
      <w:r>
        <w:rPr>
          <w:rFonts w:hint="eastAsia"/>
        </w:rPr>
        <w:t>筛网，混匀，置于洁净干燥的带盖瓶中。</w:t>
      </w:r>
    </w:p>
    <w:p w14:paraId="48D044C9" w14:textId="71F84EA7" w:rsidR="005F6BD5" w:rsidRDefault="005F6BD5" w:rsidP="001E4032">
      <w:pPr>
        <w:pStyle w:val="aff5"/>
        <w:spacing w:before="120" w:after="120"/>
      </w:pPr>
      <w:r>
        <w:rPr>
          <w:rFonts w:hint="eastAsia"/>
        </w:rPr>
        <w:t>还原裂解</w:t>
      </w:r>
    </w:p>
    <w:p w14:paraId="78EBAA02" w14:textId="4CC79623" w:rsidR="005F6BD5" w:rsidRDefault="005F6BD5" w:rsidP="005F6BD5">
      <w:pPr>
        <w:pStyle w:val="afffff5"/>
        <w:ind w:firstLine="420"/>
      </w:pPr>
      <w:r>
        <w:rPr>
          <w:rFonts w:hint="eastAsia"/>
        </w:rPr>
        <w:t>将试样置于反应器中，加入</w:t>
      </w:r>
      <w:r>
        <w:rPr>
          <w:rFonts w:hint="eastAsia"/>
        </w:rPr>
        <w:t>15mL</w:t>
      </w:r>
      <w:r>
        <w:rPr>
          <w:rFonts w:hint="eastAsia"/>
        </w:rPr>
        <w:t>预热至</w:t>
      </w:r>
      <w:r>
        <w:rPr>
          <w:rFonts w:hint="eastAsia"/>
        </w:rPr>
        <w:t>(70</w:t>
      </w:r>
      <w:r>
        <w:rPr>
          <w:rFonts w:hint="eastAsia"/>
        </w:rPr>
        <w:t>±</w:t>
      </w:r>
      <w:r>
        <w:rPr>
          <w:rFonts w:hint="eastAsia"/>
        </w:rPr>
        <w:t>2)</w:t>
      </w:r>
      <w:r>
        <w:rPr>
          <w:rFonts w:hint="eastAsia"/>
        </w:rPr>
        <w:t>℃的柠檬酸盐氢氧化钠缓冲溶液。密闭反应器，振摇使试样完全浸润，置于已预热至</w:t>
      </w:r>
      <w:r>
        <w:rPr>
          <w:rFonts w:hint="eastAsia"/>
        </w:rPr>
        <w:t>(70</w:t>
      </w:r>
      <w:r>
        <w:rPr>
          <w:rFonts w:hint="eastAsia"/>
        </w:rPr>
        <w:t>±</w:t>
      </w:r>
      <w:r>
        <w:rPr>
          <w:rFonts w:hint="eastAsia"/>
        </w:rPr>
        <w:t>2)</w:t>
      </w:r>
      <w:r>
        <w:rPr>
          <w:rFonts w:hint="eastAsia"/>
        </w:rPr>
        <w:t>℃的恒温加热器中保温</w:t>
      </w:r>
      <w:r>
        <w:rPr>
          <w:rFonts w:hint="eastAsia"/>
        </w:rPr>
        <w:t>(30</w:t>
      </w:r>
      <w:r>
        <w:rPr>
          <w:rFonts w:hint="eastAsia"/>
        </w:rPr>
        <w:t>±</w:t>
      </w:r>
      <w:r>
        <w:rPr>
          <w:rFonts w:hint="eastAsia"/>
        </w:rPr>
        <w:t>1)min</w:t>
      </w:r>
      <w:r>
        <w:rPr>
          <w:rFonts w:hint="eastAsia"/>
        </w:rPr>
        <w:t>。然后加入</w:t>
      </w:r>
      <w:r>
        <w:rPr>
          <w:rFonts w:hint="eastAsia"/>
        </w:rPr>
        <w:t>3.0</w:t>
      </w:r>
      <w:r w:rsidR="001E4032">
        <w:rPr>
          <w:rFonts w:hint="eastAsia"/>
        </w:rPr>
        <w:t xml:space="preserve"> </w:t>
      </w:r>
      <w:r>
        <w:rPr>
          <w:rFonts w:hint="eastAsia"/>
        </w:rPr>
        <w:t>mL</w:t>
      </w:r>
      <w:r>
        <w:rPr>
          <w:rFonts w:hint="eastAsia"/>
        </w:rPr>
        <w:t>连二亚硫酸钠水溶液，立即密闭振摇，再于</w:t>
      </w:r>
      <w:r>
        <w:rPr>
          <w:rFonts w:hint="eastAsia"/>
        </w:rPr>
        <w:t>(70</w:t>
      </w:r>
      <w:r>
        <w:rPr>
          <w:rFonts w:hint="eastAsia"/>
        </w:rPr>
        <w:t>±</w:t>
      </w:r>
      <w:r>
        <w:rPr>
          <w:rFonts w:hint="eastAsia"/>
        </w:rPr>
        <w:t>2)</w:t>
      </w:r>
      <w:r>
        <w:rPr>
          <w:rFonts w:hint="eastAsia"/>
        </w:rPr>
        <w:t>℃下保温</w:t>
      </w:r>
      <w:r>
        <w:rPr>
          <w:rFonts w:hint="eastAsia"/>
        </w:rPr>
        <w:t>(30</w:t>
      </w:r>
      <w:r>
        <w:rPr>
          <w:rFonts w:hint="eastAsia"/>
        </w:rPr>
        <w:t>±</w:t>
      </w:r>
      <w:r>
        <w:rPr>
          <w:rFonts w:hint="eastAsia"/>
        </w:rPr>
        <w:t>1)</w:t>
      </w:r>
      <w:r w:rsidR="001E4032">
        <w:rPr>
          <w:rFonts w:hint="eastAsia"/>
        </w:rPr>
        <w:t xml:space="preserve"> </w:t>
      </w:r>
      <w:r>
        <w:rPr>
          <w:rFonts w:hint="eastAsia"/>
        </w:rPr>
        <w:t>min</w:t>
      </w:r>
      <w:r>
        <w:rPr>
          <w:rFonts w:hint="eastAsia"/>
        </w:rPr>
        <w:t>，取出后</w:t>
      </w:r>
      <w:r>
        <w:rPr>
          <w:rFonts w:hint="eastAsia"/>
        </w:rPr>
        <w:t>3min</w:t>
      </w:r>
      <w:r>
        <w:rPr>
          <w:rFonts w:hint="eastAsia"/>
        </w:rPr>
        <w:t>内冷却至室温</w:t>
      </w:r>
      <w:r>
        <w:rPr>
          <w:rFonts w:hint="eastAsia"/>
        </w:rPr>
        <w:t>(20</w:t>
      </w:r>
      <w:r>
        <w:rPr>
          <w:rFonts w:hint="eastAsia"/>
        </w:rPr>
        <w:t>℃</w:t>
      </w:r>
      <w:r w:rsidR="001E4032">
        <w:rPr>
          <w:rFonts w:hint="eastAsia"/>
        </w:rPr>
        <w:t>~</w:t>
      </w:r>
      <w:r>
        <w:rPr>
          <w:rFonts w:hint="eastAsia"/>
        </w:rPr>
        <w:t>25</w:t>
      </w:r>
      <w:r>
        <w:rPr>
          <w:rFonts w:hint="eastAsia"/>
        </w:rPr>
        <w:t>℃</w:t>
      </w:r>
      <w:r>
        <w:rPr>
          <w:rFonts w:hint="eastAsia"/>
        </w:rPr>
        <w:t>)</w:t>
      </w:r>
      <w:r>
        <w:rPr>
          <w:rFonts w:hint="eastAsia"/>
        </w:rPr>
        <w:t>。</w:t>
      </w:r>
    </w:p>
    <w:p w14:paraId="03E60A83" w14:textId="4BC5CEFE" w:rsidR="005F6BD5" w:rsidRDefault="005F6BD5" w:rsidP="001E4032">
      <w:pPr>
        <w:pStyle w:val="aff5"/>
        <w:spacing w:before="120" w:after="120"/>
      </w:pPr>
      <w:r>
        <w:rPr>
          <w:rFonts w:hint="eastAsia"/>
        </w:rPr>
        <w:t>芳香胺的分离和浓缩</w:t>
      </w:r>
    </w:p>
    <w:p w14:paraId="2B2DF9C4" w14:textId="2F6CC49F" w:rsidR="005F6BD5" w:rsidRDefault="005F6BD5" w:rsidP="005F6BD5">
      <w:pPr>
        <w:pStyle w:val="afffff5"/>
        <w:ind w:firstLine="420"/>
      </w:pPr>
      <w:r>
        <w:rPr>
          <w:rFonts w:hint="eastAsia"/>
        </w:rPr>
        <w:t>在反应器中加入</w:t>
      </w:r>
      <w:r>
        <w:rPr>
          <w:rFonts w:hint="eastAsia"/>
        </w:rPr>
        <w:t>0.2mL</w:t>
      </w:r>
      <w:r>
        <w:rPr>
          <w:rFonts w:hint="eastAsia"/>
        </w:rPr>
        <w:t>氢氧化钠水溶液，剧烈振摇。将反应液转移至硅藻土柱中，静置吸附</w:t>
      </w:r>
      <w:r>
        <w:rPr>
          <w:rFonts w:hint="eastAsia"/>
        </w:rPr>
        <w:t>15 min</w:t>
      </w:r>
      <w:r>
        <w:rPr>
          <w:rFonts w:hint="eastAsia"/>
        </w:rPr>
        <w:t>。在反应器中加入</w:t>
      </w:r>
      <w:r>
        <w:rPr>
          <w:rFonts w:hint="eastAsia"/>
        </w:rPr>
        <w:t>10mL</w:t>
      </w:r>
      <w:r>
        <w:rPr>
          <w:rFonts w:hint="eastAsia"/>
        </w:rPr>
        <w:t>叔丁基甲醚，剧烈振摇。待</w:t>
      </w:r>
      <w:r>
        <w:rPr>
          <w:rFonts w:hint="eastAsia"/>
        </w:rPr>
        <w:t>15min</w:t>
      </w:r>
      <w:r>
        <w:rPr>
          <w:rFonts w:hint="eastAsia"/>
        </w:rPr>
        <w:t>吸附完成后，立即将叔丁基甲醚和试样一同倒入硅藻土柱中。再加入</w:t>
      </w:r>
      <w:r>
        <w:rPr>
          <w:rFonts w:hint="eastAsia"/>
        </w:rPr>
        <w:t>10mL</w:t>
      </w:r>
      <w:r>
        <w:rPr>
          <w:rFonts w:hint="eastAsia"/>
        </w:rPr>
        <w:t>叔丁基甲醚冲洗反应器，将洗液转移至硅藻土柱中，最后将</w:t>
      </w:r>
      <w:r>
        <w:rPr>
          <w:rFonts w:hint="eastAsia"/>
        </w:rPr>
        <w:t>60mL</w:t>
      </w:r>
      <w:r>
        <w:rPr>
          <w:rFonts w:hint="eastAsia"/>
        </w:rPr>
        <w:t>叔丁基甲醚直接加入硅藻土柱中。收集洗脱液于</w:t>
      </w:r>
      <w:r>
        <w:rPr>
          <w:rFonts w:hint="eastAsia"/>
        </w:rPr>
        <w:t>100mL</w:t>
      </w:r>
      <w:r>
        <w:rPr>
          <w:rFonts w:hint="eastAsia"/>
        </w:rPr>
        <w:t>具标准磨口的圆底烧瓶或适用于真空蒸发设备的玻璃容器中。</w:t>
      </w:r>
    </w:p>
    <w:p w14:paraId="1DD39432" w14:textId="1788225A" w:rsidR="005F6BD5" w:rsidRDefault="005F6BD5" w:rsidP="005F6BD5">
      <w:pPr>
        <w:pStyle w:val="afffff5"/>
        <w:ind w:firstLine="420"/>
      </w:pPr>
      <w:r>
        <w:rPr>
          <w:rFonts w:hint="eastAsia"/>
        </w:rPr>
        <w:t>在不高于</w:t>
      </w:r>
      <w:r>
        <w:rPr>
          <w:rFonts w:hint="eastAsia"/>
        </w:rPr>
        <w:t>50</w:t>
      </w:r>
      <w:r>
        <w:rPr>
          <w:rFonts w:hint="eastAsia"/>
        </w:rPr>
        <w:t>℃的真空旋转蒸发器中将叔丁基甲醚洗脱液浓缩至近</w:t>
      </w:r>
      <w:r>
        <w:rPr>
          <w:rFonts w:hint="eastAsia"/>
        </w:rPr>
        <w:t>1 mL(</w:t>
      </w:r>
      <w:r>
        <w:rPr>
          <w:rFonts w:hint="eastAsia"/>
        </w:rPr>
        <w:t>不可蒸干</w:t>
      </w:r>
      <w:r>
        <w:rPr>
          <w:rFonts w:hint="eastAsia"/>
        </w:rPr>
        <w:t>)</w:t>
      </w:r>
      <w:r>
        <w:rPr>
          <w:rFonts w:hint="eastAsia"/>
        </w:rPr>
        <w:t>。</w:t>
      </w:r>
    </w:p>
    <w:p w14:paraId="58E8FA49" w14:textId="65A7E093" w:rsidR="005F6BD5" w:rsidRDefault="005F6BD5" w:rsidP="005F6BD5">
      <w:pPr>
        <w:pStyle w:val="afff2"/>
      </w:pPr>
      <w:r>
        <w:rPr>
          <w:rFonts w:hint="eastAsia"/>
        </w:rPr>
        <w:t>如果条件控制不好，驱除溶剂会导致芳香胺损失(如在温度太高或蒸干溶剂)。</w:t>
      </w:r>
    </w:p>
    <w:p w14:paraId="7CD69E3A" w14:textId="474AE220" w:rsidR="005F6BD5" w:rsidRDefault="005F6BD5" w:rsidP="005F6BD5">
      <w:pPr>
        <w:pStyle w:val="afffff5"/>
        <w:ind w:firstLine="420"/>
      </w:pPr>
      <w:r>
        <w:rPr>
          <w:rFonts w:hint="eastAsia"/>
        </w:rPr>
        <w:t>立即用乙腈将浓缩的提取液或残余物定容到</w:t>
      </w:r>
      <w:r>
        <w:rPr>
          <w:rFonts w:hint="eastAsia"/>
        </w:rPr>
        <w:t xml:space="preserve">2.0 mL, </w:t>
      </w:r>
      <w:r>
        <w:rPr>
          <w:rFonts w:hint="eastAsia"/>
        </w:rPr>
        <w:t>经滤膜过滤后及时上机分析。如果</w:t>
      </w:r>
      <w:r>
        <w:rPr>
          <w:rFonts w:hint="eastAsia"/>
        </w:rPr>
        <w:t>24h</w:t>
      </w:r>
      <w:r>
        <w:rPr>
          <w:rFonts w:hint="eastAsia"/>
        </w:rPr>
        <w:t>内不进样分析，于</w:t>
      </w:r>
      <w:r>
        <w:rPr>
          <w:rFonts w:hint="eastAsia"/>
        </w:rPr>
        <w:t>-18</w:t>
      </w:r>
      <w:r>
        <w:rPr>
          <w:rFonts w:hint="eastAsia"/>
        </w:rPr>
        <w:t>℃以下冷冻保存。</w:t>
      </w:r>
    </w:p>
    <w:p w14:paraId="508123DC" w14:textId="0B66E8BB" w:rsidR="005F6BD5" w:rsidRDefault="005F6BD5" w:rsidP="005F6BD5">
      <w:pPr>
        <w:pStyle w:val="afff2"/>
      </w:pPr>
      <w:r>
        <w:rPr>
          <w:rFonts w:hint="eastAsia"/>
        </w:rPr>
        <w:t>由于基质问题，个别芳香胺(如2,4-二氨基甲苯和2,4-二氨基苯甲醚)的稳定性较差。如未及时分析，芳香胺可能检测不出。</w:t>
      </w:r>
    </w:p>
    <w:p w14:paraId="05499474" w14:textId="4037B527" w:rsidR="005F6BD5" w:rsidRDefault="005F6BD5" w:rsidP="005F6BD5">
      <w:pPr>
        <w:pStyle w:val="aff5"/>
        <w:spacing w:before="120" w:after="120"/>
      </w:pPr>
      <w:r>
        <w:rPr>
          <w:rFonts w:hint="eastAsia"/>
        </w:rPr>
        <w:t>芳香胺的定性和定量分析</w:t>
      </w:r>
    </w:p>
    <w:p w14:paraId="72D0DE56" w14:textId="16718070" w:rsidR="005F6BD5" w:rsidRDefault="005F6BD5" w:rsidP="005F6BD5">
      <w:pPr>
        <w:pStyle w:val="aff6"/>
        <w:spacing w:before="120" w:after="120"/>
      </w:pPr>
      <w:r>
        <w:rPr>
          <w:rFonts w:hint="eastAsia"/>
        </w:rPr>
        <w:t>定性和定量分析</w:t>
      </w:r>
    </w:p>
    <w:p w14:paraId="58B14A0E" w14:textId="6393C68D" w:rsidR="00F25888" w:rsidRDefault="00F25888" w:rsidP="00F25888">
      <w:pPr>
        <w:pStyle w:val="afffff5"/>
        <w:ind w:firstLine="420"/>
      </w:pPr>
      <w:r>
        <w:rPr>
          <w:rFonts w:hint="eastAsia"/>
        </w:rPr>
        <w:t>分别使用色谱仪对标准工作溶液及样品溶液进行测定。</w:t>
      </w:r>
    </w:p>
    <w:p w14:paraId="3E1F4235" w14:textId="1A22D312" w:rsidR="00F25888" w:rsidRDefault="00F25888" w:rsidP="00F25888">
      <w:pPr>
        <w:pStyle w:val="aff7"/>
        <w:spacing w:before="120" w:after="120"/>
      </w:pPr>
      <w:r>
        <w:rPr>
          <w:rFonts w:hint="eastAsia"/>
        </w:rPr>
        <w:t>高效液相色谱仪/二极管阵列检测器(HPLC-PDA)</w:t>
      </w:r>
    </w:p>
    <w:p w14:paraId="6815EF12" w14:textId="184E5B29" w:rsidR="00F25888" w:rsidRDefault="00F25888" w:rsidP="00F25888">
      <w:pPr>
        <w:pStyle w:val="afffff5"/>
        <w:ind w:firstLine="420"/>
      </w:pPr>
      <w:r>
        <w:rPr>
          <w:rFonts w:hint="eastAsia"/>
        </w:rPr>
        <w:t>推荐仪器条件：</w:t>
      </w:r>
    </w:p>
    <w:p w14:paraId="503BC325" w14:textId="7DC4203E" w:rsidR="00F25888" w:rsidRDefault="00F25888" w:rsidP="00F25888">
      <w:pPr>
        <w:pStyle w:val="afffff5"/>
        <w:ind w:firstLine="420"/>
      </w:pPr>
      <w:r>
        <w:rPr>
          <w:rFonts w:hint="eastAsia"/>
        </w:rPr>
        <w:t>流动相</w:t>
      </w:r>
      <w:r>
        <w:rPr>
          <w:rFonts w:hint="eastAsia"/>
        </w:rPr>
        <w:t>A:</w:t>
      </w:r>
      <w:r>
        <w:rPr>
          <w:rFonts w:hint="eastAsia"/>
        </w:rPr>
        <w:t>甲醇；</w:t>
      </w:r>
    </w:p>
    <w:p w14:paraId="1FBA3EC1" w14:textId="4596CDC6" w:rsidR="00F25888" w:rsidRDefault="00F25888" w:rsidP="00F25888">
      <w:pPr>
        <w:pStyle w:val="afffff5"/>
        <w:ind w:firstLine="420"/>
      </w:pPr>
      <w:r>
        <w:rPr>
          <w:rFonts w:hint="eastAsia"/>
        </w:rPr>
        <w:t>流动相</w:t>
      </w:r>
      <w:r>
        <w:rPr>
          <w:rFonts w:hint="eastAsia"/>
        </w:rPr>
        <w:t xml:space="preserve">B: 0.68 g </w:t>
      </w:r>
      <w:r>
        <w:rPr>
          <w:rFonts w:hint="eastAsia"/>
        </w:rPr>
        <w:t>磷酸二氢钾溶于</w:t>
      </w:r>
      <w:r>
        <w:rPr>
          <w:rFonts w:hint="eastAsia"/>
        </w:rPr>
        <w:t>1000mL</w:t>
      </w:r>
      <w:r>
        <w:rPr>
          <w:rFonts w:hint="eastAsia"/>
        </w:rPr>
        <w:t>水中，然后加入</w:t>
      </w:r>
      <w:r>
        <w:rPr>
          <w:rFonts w:hint="eastAsia"/>
        </w:rPr>
        <w:t>150 mL</w:t>
      </w:r>
      <w:r>
        <w:rPr>
          <w:rFonts w:hint="eastAsia"/>
        </w:rPr>
        <w:t>甲醇</w:t>
      </w:r>
      <w:r>
        <w:rPr>
          <w:rFonts w:hint="eastAsia"/>
        </w:rPr>
        <w:t xml:space="preserve"> </w:t>
      </w:r>
      <w:r>
        <w:rPr>
          <w:rFonts w:hint="eastAsia"/>
        </w:rPr>
        <w:t>；</w:t>
      </w:r>
    </w:p>
    <w:p w14:paraId="4706438F" w14:textId="240271A3" w:rsidR="00F25888" w:rsidRDefault="00F25888" w:rsidP="00F25888">
      <w:pPr>
        <w:pStyle w:val="afffff5"/>
        <w:ind w:firstLine="420"/>
      </w:pPr>
      <w:r>
        <w:rPr>
          <w:rFonts w:hint="eastAsia"/>
        </w:rPr>
        <w:t>色谱柱：</w:t>
      </w:r>
      <w:r>
        <w:rPr>
          <w:rFonts w:hint="eastAsia"/>
        </w:rPr>
        <w:t xml:space="preserve"> Eclipse  XDB  C18(5</w:t>
      </w:r>
      <w:r>
        <w:rPr>
          <w:rFonts w:hint="eastAsia"/>
        </w:rPr>
        <w:t>μ</w:t>
      </w:r>
      <w:r>
        <w:rPr>
          <w:rFonts w:hint="eastAsia"/>
        </w:rPr>
        <w:t>m)</w:t>
      </w:r>
      <w:r>
        <w:rPr>
          <w:rFonts w:hint="eastAsia"/>
        </w:rPr>
        <w:t>，</w:t>
      </w:r>
      <w:r>
        <w:rPr>
          <w:rFonts w:hint="eastAsia"/>
        </w:rPr>
        <w:t>150 mm</w:t>
      </w:r>
      <w:r>
        <w:rPr>
          <w:rFonts w:hint="eastAsia"/>
        </w:rPr>
        <w:t>×</w:t>
      </w:r>
      <w:r>
        <w:rPr>
          <w:rFonts w:hint="eastAsia"/>
        </w:rPr>
        <w:t>4.6mm</w:t>
      </w:r>
      <w:r>
        <w:rPr>
          <w:rFonts w:hint="eastAsia"/>
        </w:rPr>
        <w:t>；</w:t>
      </w:r>
    </w:p>
    <w:p w14:paraId="565AAFCC" w14:textId="77777777" w:rsidR="00F25888" w:rsidRDefault="00F25888" w:rsidP="00F25888">
      <w:pPr>
        <w:pStyle w:val="afffff5"/>
        <w:ind w:firstLine="420"/>
      </w:pPr>
      <w:r>
        <w:rPr>
          <w:rFonts w:hint="eastAsia"/>
        </w:rPr>
        <w:t>流速：</w:t>
      </w:r>
      <w:r>
        <w:rPr>
          <w:rFonts w:hint="eastAsia"/>
        </w:rPr>
        <w:t>1 mL/min (</w:t>
      </w:r>
      <w:r>
        <w:rPr>
          <w:rFonts w:hint="eastAsia"/>
        </w:rPr>
        <w:t>流量梯度，见表</w:t>
      </w:r>
      <w:r>
        <w:rPr>
          <w:rFonts w:hint="eastAsia"/>
        </w:rPr>
        <w:t xml:space="preserve"> B.1) </w:t>
      </w:r>
      <w:r>
        <w:rPr>
          <w:rFonts w:hint="eastAsia"/>
        </w:rPr>
        <w:t>；</w:t>
      </w:r>
    </w:p>
    <w:p w14:paraId="7016FFB2" w14:textId="77777777" w:rsidR="00F25888" w:rsidRDefault="00F25888" w:rsidP="00F25888">
      <w:pPr>
        <w:pStyle w:val="afffff5"/>
        <w:ind w:firstLine="420"/>
      </w:pPr>
      <w:r>
        <w:rPr>
          <w:rFonts w:hint="eastAsia"/>
        </w:rPr>
        <w:t>柱温：</w:t>
      </w:r>
      <w:r>
        <w:rPr>
          <w:rFonts w:hint="eastAsia"/>
        </w:rPr>
        <w:t>32</w:t>
      </w:r>
      <w:r>
        <w:rPr>
          <w:rFonts w:hint="eastAsia"/>
        </w:rPr>
        <w:t>℃；</w:t>
      </w:r>
    </w:p>
    <w:p w14:paraId="3D5C40A8" w14:textId="77777777" w:rsidR="00F25888" w:rsidRDefault="00F25888" w:rsidP="00F25888">
      <w:pPr>
        <w:pStyle w:val="afffff5"/>
        <w:ind w:firstLine="420"/>
      </w:pPr>
      <w:r>
        <w:rPr>
          <w:rFonts w:hint="eastAsia"/>
        </w:rPr>
        <w:t>进样量：</w:t>
      </w:r>
      <w:r>
        <w:rPr>
          <w:rFonts w:hint="eastAsia"/>
        </w:rPr>
        <w:t>5</w:t>
      </w:r>
      <w:r>
        <w:rPr>
          <w:rFonts w:hint="eastAsia"/>
        </w:rPr>
        <w:t>μ</w:t>
      </w:r>
      <w:r>
        <w:rPr>
          <w:rFonts w:hint="eastAsia"/>
        </w:rPr>
        <w:t>L</w:t>
      </w:r>
      <w:r>
        <w:rPr>
          <w:rFonts w:hint="eastAsia"/>
        </w:rPr>
        <w:t>；</w:t>
      </w:r>
    </w:p>
    <w:p w14:paraId="17294394" w14:textId="5B82E46C" w:rsidR="00F25888" w:rsidRDefault="00F25888" w:rsidP="00F25888">
      <w:pPr>
        <w:pStyle w:val="afffff5"/>
        <w:ind w:firstLine="420"/>
      </w:pPr>
      <w:r>
        <w:rPr>
          <w:rFonts w:hint="eastAsia"/>
        </w:rPr>
        <w:t>检测器：</w:t>
      </w:r>
      <w:r w:rsidR="001F1FAE">
        <w:rPr>
          <w:rFonts w:hint="eastAsia"/>
        </w:rPr>
        <w:t>PDA</w:t>
      </w:r>
      <w:r>
        <w:rPr>
          <w:rFonts w:hint="eastAsia"/>
        </w:rPr>
        <w:t>；</w:t>
      </w:r>
    </w:p>
    <w:p w14:paraId="5747FDB4" w14:textId="25123060" w:rsidR="00F25888" w:rsidRDefault="00F25888" w:rsidP="00F25888">
      <w:pPr>
        <w:pStyle w:val="afffff5"/>
        <w:ind w:firstLine="420"/>
      </w:pPr>
      <w:r>
        <w:rPr>
          <w:rFonts w:hint="eastAsia"/>
        </w:rPr>
        <w:t>检测波长：</w:t>
      </w:r>
      <w:r>
        <w:rPr>
          <w:rFonts w:hint="eastAsia"/>
        </w:rPr>
        <w:t xml:space="preserve">240 nm </w:t>
      </w:r>
      <w:r>
        <w:rPr>
          <w:rFonts w:hint="eastAsia"/>
        </w:rPr>
        <w:t>、</w:t>
      </w:r>
      <w:r>
        <w:rPr>
          <w:rFonts w:hint="eastAsia"/>
        </w:rPr>
        <w:t xml:space="preserve">280 nm </w:t>
      </w:r>
      <w:r>
        <w:rPr>
          <w:rFonts w:hint="eastAsia"/>
        </w:rPr>
        <w:t>、</w:t>
      </w:r>
      <w:r>
        <w:rPr>
          <w:rFonts w:hint="eastAsia"/>
        </w:rPr>
        <w:t xml:space="preserve">305 nm </w:t>
      </w:r>
      <w:r>
        <w:rPr>
          <w:rFonts w:hint="eastAsia"/>
        </w:rPr>
        <w:t>和</w:t>
      </w:r>
      <w:r>
        <w:rPr>
          <w:rFonts w:hint="eastAsia"/>
        </w:rPr>
        <w:t>380 nm</w:t>
      </w:r>
      <w:r>
        <w:rPr>
          <w:rFonts w:hint="eastAsia"/>
        </w:rPr>
        <w:t>。</w:t>
      </w:r>
    </w:p>
    <w:p w14:paraId="631465FF" w14:textId="4648C185" w:rsidR="004B6423" w:rsidRPr="00F25888" w:rsidRDefault="004B6423" w:rsidP="004B6423">
      <w:pPr>
        <w:pStyle w:val="aff"/>
        <w:spacing w:before="120" w:after="120"/>
      </w:pPr>
      <w:r w:rsidRPr="004B6423">
        <w:rPr>
          <w:rFonts w:hint="eastAsia"/>
        </w:rPr>
        <w:t>流量梯度表</w:t>
      </w:r>
    </w:p>
    <w:tbl>
      <w:tblPr>
        <w:tblStyle w:val="affff7"/>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110"/>
        <w:gridCol w:w="3112"/>
        <w:gridCol w:w="3112"/>
      </w:tblGrid>
      <w:tr w:rsidR="004B6423" w14:paraId="34972491" w14:textId="77777777" w:rsidTr="004B6423">
        <w:trPr>
          <w:tblHeader/>
          <w:jc w:val="center"/>
        </w:trPr>
        <w:tc>
          <w:tcPr>
            <w:tcW w:w="3110" w:type="dxa"/>
            <w:tcBorders>
              <w:top w:val="single" w:sz="8" w:space="0" w:color="auto"/>
              <w:bottom w:val="single" w:sz="8" w:space="0" w:color="auto"/>
            </w:tcBorders>
          </w:tcPr>
          <w:p w14:paraId="6F6258D1" w14:textId="4CBEB5BC" w:rsidR="004B6423" w:rsidRDefault="004B6423" w:rsidP="004B6423">
            <w:pPr>
              <w:pStyle w:val="afffffffffa"/>
            </w:pPr>
            <w:r w:rsidRPr="002E40B6">
              <w:rPr>
                <w:rFonts w:hint="eastAsia"/>
              </w:rPr>
              <w:t>时间</w:t>
            </w:r>
            <w:r w:rsidRPr="002E40B6">
              <w:rPr>
                <w:rFonts w:hint="eastAsia"/>
              </w:rPr>
              <w:t>/m</w:t>
            </w:r>
          </w:p>
        </w:tc>
        <w:tc>
          <w:tcPr>
            <w:tcW w:w="3112" w:type="dxa"/>
            <w:tcBorders>
              <w:top w:val="single" w:sz="8" w:space="0" w:color="auto"/>
              <w:bottom w:val="single" w:sz="8" w:space="0" w:color="auto"/>
            </w:tcBorders>
          </w:tcPr>
          <w:p w14:paraId="2AF638F9" w14:textId="4B4EC556" w:rsidR="004B6423" w:rsidRDefault="004B6423" w:rsidP="004B6423">
            <w:pPr>
              <w:pStyle w:val="afffffffffa"/>
            </w:pPr>
            <w:r w:rsidRPr="002E40B6">
              <w:rPr>
                <w:rFonts w:hint="eastAsia"/>
              </w:rPr>
              <w:t>流动相</w:t>
            </w:r>
            <w:r w:rsidRPr="002E40B6">
              <w:rPr>
                <w:rFonts w:hint="eastAsia"/>
              </w:rPr>
              <w:t>A/%</w:t>
            </w:r>
          </w:p>
        </w:tc>
        <w:tc>
          <w:tcPr>
            <w:tcW w:w="3112" w:type="dxa"/>
            <w:tcBorders>
              <w:top w:val="single" w:sz="8" w:space="0" w:color="auto"/>
              <w:bottom w:val="single" w:sz="8" w:space="0" w:color="auto"/>
            </w:tcBorders>
          </w:tcPr>
          <w:p w14:paraId="42F4636D" w14:textId="27F55E7E" w:rsidR="004B6423" w:rsidRDefault="004B6423" w:rsidP="004B6423">
            <w:pPr>
              <w:pStyle w:val="afffffffffa"/>
            </w:pPr>
            <w:r w:rsidRPr="002E40B6">
              <w:rPr>
                <w:rFonts w:hint="eastAsia"/>
              </w:rPr>
              <w:t>流动相</w:t>
            </w:r>
            <w:r w:rsidRPr="002E40B6">
              <w:rPr>
                <w:rFonts w:hint="eastAsia"/>
              </w:rPr>
              <w:t>B/ %</w:t>
            </w:r>
          </w:p>
        </w:tc>
      </w:tr>
      <w:tr w:rsidR="004B6423" w14:paraId="407CB7E9" w14:textId="77777777" w:rsidTr="004B6423">
        <w:trPr>
          <w:jc w:val="center"/>
        </w:trPr>
        <w:tc>
          <w:tcPr>
            <w:tcW w:w="3110" w:type="dxa"/>
            <w:tcBorders>
              <w:top w:val="single" w:sz="8" w:space="0" w:color="auto"/>
            </w:tcBorders>
          </w:tcPr>
          <w:p w14:paraId="25628B98" w14:textId="0B36D0FB" w:rsidR="004B6423" w:rsidRDefault="004B6423" w:rsidP="004B6423">
            <w:pPr>
              <w:pStyle w:val="afffffffffa"/>
            </w:pPr>
            <w:r w:rsidRPr="002E40B6">
              <w:t>0.00</w:t>
            </w:r>
          </w:p>
        </w:tc>
        <w:tc>
          <w:tcPr>
            <w:tcW w:w="3112" w:type="dxa"/>
            <w:tcBorders>
              <w:top w:val="single" w:sz="8" w:space="0" w:color="auto"/>
            </w:tcBorders>
          </w:tcPr>
          <w:p w14:paraId="5092138B" w14:textId="50FBF26B" w:rsidR="004B6423" w:rsidRDefault="004B6423" w:rsidP="004B6423">
            <w:pPr>
              <w:pStyle w:val="afffffffffa"/>
            </w:pPr>
            <w:r w:rsidRPr="002E40B6">
              <w:t>8.0</w:t>
            </w:r>
          </w:p>
        </w:tc>
        <w:tc>
          <w:tcPr>
            <w:tcW w:w="3112" w:type="dxa"/>
            <w:tcBorders>
              <w:top w:val="single" w:sz="8" w:space="0" w:color="auto"/>
            </w:tcBorders>
          </w:tcPr>
          <w:p w14:paraId="0F04A6B9" w14:textId="6C8FC66A" w:rsidR="004B6423" w:rsidRDefault="004B6423" w:rsidP="004B6423">
            <w:pPr>
              <w:pStyle w:val="afffffffffa"/>
            </w:pPr>
            <w:r w:rsidRPr="002E40B6">
              <w:t>92.0</w:t>
            </w:r>
          </w:p>
        </w:tc>
      </w:tr>
      <w:tr w:rsidR="004B6423" w14:paraId="1565FFEB" w14:textId="77777777" w:rsidTr="004B6423">
        <w:trPr>
          <w:jc w:val="center"/>
        </w:trPr>
        <w:tc>
          <w:tcPr>
            <w:tcW w:w="3110" w:type="dxa"/>
          </w:tcPr>
          <w:p w14:paraId="0BA84209" w14:textId="62BBBEA7" w:rsidR="004B6423" w:rsidRDefault="004B6423" w:rsidP="004B6423">
            <w:pPr>
              <w:pStyle w:val="afffffffffa"/>
            </w:pPr>
            <w:r w:rsidRPr="002E40B6">
              <w:t>45.00</w:t>
            </w:r>
          </w:p>
        </w:tc>
        <w:tc>
          <w:tcPr>
            <w:tcW w:w="3112" w:type="dxa"/>
          </w:tcPr>
          <w:p w14:paraId="50FA0552" w14:textId="578DE71B" w:rsidR="004B6423" w:rsidRDefault="004B6423" w:rsidP="004B6423">
            <w:pPr>
              <w:pStyle w:val="afffffffffa"/>
            </w:pPr>
            <w:r w:rsidRPr="002E40B6">
              <w:t>55.0</w:t>
            </w:r>
          </w:p>
        </w:tc>
        <w:tc>
          <w:tcPr>
            <w:tcW w:w="3112" w:type="dxa"/>
          </w:tcPr>
          <w:p w14:paraId="22AB0185" w14:textId="79E7D9DC" w:rsidR="004B6423" w:rsidRDefault="004B6423" w:rsidP="004B6423">
            <w:pPr>
              <w:pStyle w:val="afffffffffa"/>
            </w:pPr>
            <w:r w:rsidRPr="002E40B6">
              <w:t>45.0</w:t>
            </w:r>
          </w:p>
        </w:tc>
      </w:tr>
      <w:tr w:rsidR="004B6423" w14:paraId="4C699E0A" w14:textId="77777777" w:rsidTr="004B6423">
        <w:trPr>
          <w:jc w:val="center"/>
        </w:trPr>
        <w:tc>
          <w:tcPr>
            <w:tcW w:w="3110" w:type="dxa"/>
          </w:tcPr>
          <w:p w14:paraId="0517A17B" w14:textId="4E9DD212" w:rsidR="004B6423" w:rsidRDefault="004B6423" w:rsidP="004B6423">
            <w:pPr>
              <w:pStyle w:val="afffffffffa"/>
            </w:pPr>
            <w:r w:rsidRPr="002E40B6">
              <w:t>50.00</w:t>
            </w:r>
          </w:p>
        </w:tc>
        <w:tc>
          <w:tcPr>
            <w:tcW w:w="3112" w:type="dxa"/>
          </w:tcPr>
          <w:p w14:paraId="769AAD9E" w14:textId="1790CDD7" w:rsidR="004B6423" w:rsidRDefault="004B6423" w:rsidP="004B6423">
            <w:pPr>
              <w:pStyle w:val="afffffffffa"/>
            </w:pPr>
            <w:r w:rsidRPr="002E40B6">
              <w:t>95.0</w:t>
            </w:r>
          </w:p>
        </w:tc>
        <w:tc>
          <w:tcPr>
            <w:tcW w:w="3112" w:type="dxa"/>
          </w:tcPr>
          <w:p w14:paraId="2703809C" w14:textId="293567A8" w:rsidR="004B6423" w:rsidRDefault="004B6423" w:rsidP="004B6423">
            <w:pPr>
              <w:pStyle w:val="afffffffffa"/>
            </w:pPr>
            <w:r w:rsidRPr="002E40B6">
              <w:t>5.0</w:t>
            </w:r>
          </w:p>
        </w:tc>
      </w:tr>
      <w:tr w:rsidR="004B6423" w14:paraId="0FD0986F" w14:textId="77777777" w:rsidTr="004B6423">
        <w:trPr>
          <w:jc w:val="center"/>
        </w:trPr>
        <w:tc>
          <w:tcPr>
            <w:tcW w:w="3110" w:type="dxa"/>
          </w:tcPr>
          <w:p w14:paraId="0AE0B669" w14:textId="00D65481" w:rsidR="004B6423" w:rsidRDefault="004B6423" w:rsidP="004B6423">
            <w:pPr>
              <w:pStyle w:val="afffffffffa"/>
            </w:pPr>
            <w:r w:rsidRPr="002E40B6">
              <w:t>55.00</w:t>
            </w:r>
          </w:p>
        </w:tc>
        <w:tc>
          <w:tcPr>
            <w:tcW w:w="3112" w:type="dxa"/>
          </w:tcPr>
          <w:p w14:paraId="69C28646" w14:textId="39747C61" w:rsidR="004B6423" w:rsidRDefault="004B6423" w:rsidP="004B6423">
            <w:pPr>
              <w:pStyle w:val="afffffffffa"/>
            </w:pPr>
            <w:r w:rsidRPr="002E40B6">
              <w:t>95.0</w:t>
            </w:r>
          </w:p>
        </w:tc>
        <w:tc>
          <w:tcPr>
            <w:tcW w:w="3112" w:type="dxa"/>
          </w:tcPr>
          <w:p w14:paraId="66A62B1B" w14:textId="44D472D3" w:rsidR="004B6423" w:rsidRDefault="004B6423" w:rsidP="004B6423">
            <w:pPr>
              <w:pStyle w:val="afffffffffa"/>
            </w:pPr>
            <w:r w:rsidRPr="002E40B6">
              <w:t>5.0</w:t>
            </w:r>
          </w:p>
        </w:tc>
      </w:tr>
      <w:tr w:rsidR="004B6423" w14:paraId="3C8D7DA3" w14:textId="77777777" w:rsidTr="004B6423">
        <w:trPr>
          <w:jc w:val="center"/>
        </w:trPr>
        <w:tc>
          <w:tcPr>
            <w:tcW w:w="3110" w:type="dxa"/>
          </w:tcPr>
          <w:p w14:paraId="507483D5" w14:textId="2545E8F0" w:rsidR="004B6423" w:rsidRDefault="004B6423" w:rsidP="004B6423">
            <w:pPr>
              <w:pStyle w:val="afffffffffa"/>
            </w:pPr>
            <w:r w:rsidRPr="002E40B6">
              <w:t>56.00</w:t>
            </w:r>
          </w:p>
        </w:tc>
        <w:tc>
          <w:tcPr>
            <w:tcW w:w="3112" w:type="dxa"/>
          </w:tcPr>
          <w:p w14:paraId="20F27459" w14:textId="06060254" w:rsidR="004B6423" w:rsidRDefault="004B6423" w:rsidP="004B6423">
            <w:pPr>
              <w:pStyle w:val="afffffffffa"/>
            </w:pPr>
            <w:r w:rsidRPr="002E40B6">
              <w:t>8.0</w:t>
            </w:r>
          </w:p>
        </w:tc>
        <w:tc>
          <w:tcPr>
            <w:tcW w:w="3112" w:type="dxa"/>
          </w:tcPr>
          <w:p w14:paraId="10663860" w14:textId="2F93FA67" w:rsidR="004B6423" w:rsidRDefault="004B6423" w:rsidP="004B6423">
            <w:pPr>
              <w:pStyle w:val="afffffffffa"/>
            </w:pPr>
            <w:r w:rsidRPr="002E40B6">
              <w:t>92.0</w:t>
            </w:r>
          </w:p>
        </w:tc>
      </w:tr>
      <w:tr w:rsidR="004B6423" w14:paraId="279D3B74" w14:textId="77777777" w:rsidTr="004B6423">
        <w:trPr>
          <w:jc w:val="center"/>
        </w:trPr>
        <w:tc>
          <w:tcPr>
            <w:tcW w:w="3110" w:type="dxa"/>
          </w:tcPr>
          <w:p w14:paraId="1B19A9FD" w14:textId="5AFA097F" w:rsidR="004B6423" w:rsidRDefault="004B6423" w:rsidP="004B6423">
            <w:pPr>
              <w:pStyle w:val="afffffffffa"/>
            </w:pPr>
            <w:r w:rsidRPr="002E40B6">
              <w:t>60.00</w:t>
            </w:r>
          </w:p>
        </w:tc>
        <w:tc>
          <w:tcPr>
            <w:tcW w:w="3112" w:type="dxa"/>
          </w:tcPr>
          <w:p w14:paraId="429B053C" w14:textId="454B434C" w:rsidR="004B6423" w:rsidRDefault="004B6423" w:rsidP="004B6423">
            <w:pPr>
              <w:pStyle w:val="afffffffffa"/>
            </w:pPr>
            <w:r w:rsidRPr="002E40B6">
              <w:t>8.0</w:t>
            </w:r>
          </w:p>
        </w:tc>
        <w:tc>
          <w:tcPr>
            <w:tcW w:w="3112" w:type="dxa"/>
          </w:tcPr>
          <w:p w14:paraId="50249CB9" w14:textId="7361A59B" w:rsidR="004B6423" w:rsidRDefault="004B6423" w:rsidP="004B6423">
            <w:pPr>
              <w:pStyle w:val="afffffffffa"/>
            </w:pPr>
            <w:r w:rsidRPr="002E40B6">
              <w:t>92.0</w:t>
            </w:r>
          </w:p>
        </w:tc>
      </w:tr>
    </w:tbl>
    <w:p w14:paraId="620D147D" w14:textId="77535D8B" w:rsidR="004B6423" w:rsidRDefault="004B6423" w:rsidP="004B6423">
      <w:pPr>
        <w:pStyle w:val="aff7"/>
        <w:spacing w:before="120" w:after="120"/>
      </w:pPr>
      <w:r>
        <w:rPr>
          <w:rFonts w:hint="eastAsia"/>
        </w:rPr>
        <w:lastRenderedPageBreak/>
        <w:t>气相色谱仪-质谱联用仪(GC-MS)</w:t>
      </w:r>
    </w:p>
    <w:p w14:paraId="2AD7DC53" w14:textId="23E30987" w:rsidR="004B6423" w:rsidRDefault="004B6423" w:rsidP="004B6423">
      <w:pPr>
        <w:pStyle w:val="afffff5"/>
        <w:ind w:firstLine="420"/>
      </w:pPr>
      <w:r w:rsidRPr="004B6423">
        <w:rPr>
          <w:rFonts w:hint="eastAsia"/>
        </w:rPr>
        <w:t>推荐仪器条件：</w:t>
      </w:r>
    </w:p>
    <w:p w14:paraId="362C189F" w14:textId="62E2A603" w:rsidR="004B6423" w:rsidRDefault="004B6423" w:rsidP="004B6423">
      <w:pPr>
        <w:pStyle w:val="afffff5"/>
        <w:ind w:firstLine="420"/>
      </w:pPr>
      <w:r>
        <w:rPr>
          <w:rFonts w:hint="eastAsia"/>
        </w:rPr>
        <w:t>色谱柱：</w:t>
      </w:r>
      <w:r>
        <w:rPr>
          <w:rFonts w:hint="eastAsia"/>
        </w:rPr>
        <w:t>TG-5MS</w:t>
      </w:r>
      <w:r>
        <w:rPr>
          <w:rFonts w:hint="eastAsia"/>
        </w:rPr>
        <w:t>（</w:t>
      </w:r>
      <w:r>
        <w:rPr>
          <w:rFonts w:hint="eastAsia"/>
        </w:rPr>
        <w:t>35m</w:t>
      </w:r>
      <w:r>
        <w:rPr>
          <w:rFonts w:hint="eastAsia"/>
        </w:rPr>
        <w:t>×</w:t>
      </w:r>
      <w:r>
        <w:rPr>
          <w:rFonts w:hint="eastAsia"/>
        </w:rPr>
        <w:t>0.25mm</w:t>
      </w:r>
      <w:r>
        <w:rPr>
          <w:rFonts w:hint="eastAsia"/>
        </w:rPr>
        <w:t>×</w:t>
      </w:r>
      <w:r>
        <w:rPr>
          <w:rFonts w:hint="eastAsia"/>
        </w:rPr>
        <w:t>0.25</w:t>
      </w:r>
      <w:r>
        <w:rPr>
          <w:rFonts w:hint="eastAsia"/>
        </w:rPr>
        <w:t>μ</w:t>
      </w:r>
      <w:r>
        <w:rPr>
          <w:rFonts w:hint="eastAsia"/>
        </w:rPr>
        <w:t>m</w:t>
      </w:r>
      <w:r>
        <w:rPr>
          <w:rFonts w:hint="eastAsia"/>
        </w:rPr>
        <w:t>）；</w:t>
      </w:r>
    </w:p>
    <w:p w14:paraId="54B955A4" w14:textId="77777777" w:rsidR="004B6423" w:rsidRDefault="004B6423" w:rsidP="004B6423">
      <w:pPr>
        <w:pStyle w:val="afffff5"/>
        <w:ind w:firstLine="420"/>
      </w:pPr>
      <w:r>
        <w:rPr>
          <w:rFonts w:hint="eastAsia"/>
        </w:rPr>
        <w:t>进样系统：不分流；</w:t>
      </w:r>
    </w:p>
    <w:p w14:paraId="65175229" w14:textId="77777777" w:rsidR="004B6423" w:rsidRDefault="004B6423" w:rsidP="004B6423">
      <w:pPr>
        <w:pStyle w:val="afffff5"/>
        <w:ind w:firstLine="420"/>
      </w:pPr>
      <w:r>
        <w:rPr>
          <w:rFonts w:hint="eastAsia"/>
        </w:rPr>
        <w:t>进样口温度：</w:t>
      </w:r>
      <w:r>
        <w:rPr>
          <w:rFonts w:hint="eastAsia"/>
        </w:rPr>
        <w:t>260</w:t>
      </w:r>
      <w:r>
        <w:rPr>
          <w:rFonts w:hint="eastAsia"/>
        </w:rPr>
        <w:t>℃；</w:t>
      </w:r>
    </w:p>
    <w:p w14:paraId="4AB7EA14" w14:textId="77777777" w:rsidR="004B6423" w:rsidRDefault="004B6423" w:rsidP="004B6423">
      <w:pPr>
        <w:pStyle w:val="afffff5"/>
        <w:ind w:firstLine="420"/>
      </w:pPr>
      <w:r>
        <w:rPr>
          <w:rFonts w:hint="eastAsia"/>
        </w:rPr>
        <w:t>载气：氦气；</w:t>
      </w:r>
    </w:p>
    <w:p w14:paraId="0C9BCC6C" w14:textId="77777777" w:rsidR="004B6423" w:rsidRDefault="004B6423" w:rsidP="004B6423">
      <w:pPr>
        <w:pStyle w:val="afffff5"/>
        <w:ind w:firstLine="420"/>
      </w:pPr>
      <w:r>
        <w:rPr>
          <w:rFonts w:hint="eastAsia"/>
        </w:rPr>
        <w:t>升温程序：</w:t>
      </w:r>
      <w:r>
        <w:rPr>
          <w:rFonts w:hint="eastAsia"/>
        </w:rPr>
        <w:t>60</w:t>
      </w:r>
      <w:r>
        <w:rPr>
          <w:rFonts w:hint="eastAsia"/>
        </w:rPr>
        <w:t>℃保持</w:t>
      </w:r>
      <w:r>
        <w:rPr>
          <w:rFonts w:hint="eastAsia"/>
        </w:rPr>
        <w:t>2min</w:t>
      </w:r>
      <w:r>
        <w:rPr>
          <w:rFonts w:hint="eastAsia"/>
        </w:rPr>
        <w:t>，以</w:t>
      </w:r>
      <w:r>
        <w:rPr>
          <w:rFonts w:hint="eastAsia"/>
        </w:rPr>
        <w:t>5</w:t>
      </w:r>
      <w:r>
        <w:rPr>
          <w:rFonts w:hint="eastAsia"/>
        </w:rPr>
        <w:t>℃</w:t>
      </w:r>
      <w:r>
        <w:rPr>
          <w:rFonts w:hint="eastAsia"/>
        </w:rPr>
        <w:t>/min</w:t>
      </w:r>
      <w:r>
        <w:rPr>
          <w:rFonts w:hint="eastAsia"/>
        </w:rPr>
        <w:t>的速率升温至</w:t>
      </w:r>
      <w:r>
        <w:rPr>
          <w:rFonts w:hint="eastAsia"/>
        </w:rPr>
        <w:t>170</w:t>
      </w:r>
      <w:r>
        <w:rPr>
          <w:rFonts w:hint="eastAsia"/>
        </w:rPr>
        <w:t>℃</w:t>
      </w:r>
      <w:r>
        <w:rPr>
          <w:rFonts w:hint="eastAsia"/>
        </w:rPr>
        <w:t>,</w:t>
      </w:r>
      <w:r>
        <w:rPr>
          <w:rFonts w:hint="eastAsia"/>
        </w:rPr>
        <w:t>保持</w:t>
      </w:r>
      <w:r>
        <w:rPr>
          <w:rFonts w:hint="eastAsia"/>
        </w:rPr>
        <w:t>8min;</w:t>
      </w:r>
      <w:r>
        <w:rPr>
          <w:rFonts w:hint="eastAsia"/>
        </w:rPr>
        <w:t>以</w:t>
      </w:r>
      <w:r>
        <w:rPr>
          <w:rFonts w:hint="eastAsia"/>
        </w:rPr>
        <w:t>15</w:t>
      </w:r>
      <w:r>
        <w:rPr>
          <w:rFonts w:hint="eastAsia"/>
        </w:rPr>
        <w:t>℃</w:t>
      </w:r>
      <w:r>
        <w:rPr>
          <w:rFonts w:hint="eastAsia"/>
        </w:rPr>
        <w:t>/min</w:t>
      </w:r>
      <w:r>
        <w:rPr>
          <w:rFonts w:hint="eastAsia"/>
        </w:rPr>
        <w:t>的速率升温至</w:t>
      </w:r>
      <w:r>
        <w:rPr>
          <w:rFonts w:hint="eastAsia"/>
        </w:rPr>
        <w:t>210</w:t>
      </w:r>
      <w:r>
        <w:rPr>
          <w:rFonts w:hint="eastAsia"/>
        </w:rPr>
        <w:t>℃</w:t>
      </w:r>
      <w:r>
        <w:rPr>
          <w:rFonts w:hint="eastAsia"/>
        </w:rPr>
        <w:t>,</w:t>
      </w:r>
      <w:r>
        <w:rPr>
          <w:rFonts w:hint="eastAsia"/>
        </w:rPr>
        <w:t>保持</w:t>
      </w:r>
      <w:r>
        <w:rPr>
          <w:rFonts w:hint="eastAsia"/>
        </w:rPr>
        <w:t>2min;</w:t>
      </w:r>
      <w:r>
        <w:rPr>
          <w:rFonts w:hint="eastAsia"/>
        </w:rPr>
        <w:t>以</w:t>
      </w:r>
      <w:r>
        <w:rPr>
          <w:rFonts w:hint="eastAsia"/>
        </w:rPr>
        <w:t>8</w:t>
      </w:r>
      <w:r>
        <w:rPr>
          <w:rFonts w:hint="eastAsia"/>
        </w:rPr>
        <w:t>℃</w:t>
      </w:r>
      <w:r>
        <w:rPr>
          <w:rFonts w:hint="eastAsia"/>
        </w:rPr>
        <w:t>/min</w:t>
      </w:r>
      <w:r>
        <w:rPr>
          <w:rFonts w:hint="eastAsia"/>
        </w:rPr>
        <w:t>的速率升温至</w:t>
      </w:r>
      <w:r>
        <w:rPr>
          <w:rFonts w:hint="eastAsia"/>
        </w:rPr>
        <w:t>280</w:t>
      </w:r>
      <w:r>
        <w:rPr>
          <w:rFonts w:hint="eastAsia"/>
        </w:rPr>
        <w:t>℃</w:t>
      </w:r>
      <w:r>
        <w:rPr>
          <w:rFonts w:hint="eastAsia"/>
        </w:rPr>
        <w:t>,</w:t>
      </w:r>
      <w:r>
        <w:rPr>
          <w:rFonts w:hint="eastAsia"/>
        </w:rPr>
        <w:t>保持</w:t>
      </w:r>
      <w:r>
        <w:rPr>
          <w:rFonts w:hint="eastAsia"/>
        </w:rPr>
        <w:t>3min;</w:t>
      </w:r>
      <w:r>
        <w:rPr>
          <w:rFonts w:hint="eastAsia"/>
        </w:rPr>
        <w:t>以</w:t>
      </w:r>
      <w:r>
        <w:rPr>
          <w:rFonts w:hint="eastAsia"/>
        </w:rPr>
        <w:t>6</w:t>
      </w:r>
      <w:r>
        <w:rPr>
          <w:rFonts w:hint="eastAsia"/>
        </w:rPr>
        <w:t>℃</w:t>
      </w:r>
      <w:r>
        <w:rPr>
          <w:rFonts w:hint="eastAsia"/>
        </w:rPr>
        <w:t>/min</w:t>
      </w:r>
      <w:r>
        <w:rPr>
          <w:rFonts w:hint="eastAsia"/>
        </w:rPr>
        <w:t>的速率升温至</w:t>
      </w:r>
      <w:r>
        <w:rPr>
          <w:rFonts w:hint="eastAsia"/>
        </w:rPr>
        <w:t>310</w:t>
      </w:r>
      <w:r>
        <w:rPr>
          <w:rFonts w:hint="eastAsia"/>
        </w:rPr>
        <w:t>℃</w:t>
      </w:r>
      <w:r>
        <w:rPr>
          <w:rFonts w:hint="eastAsia"/>
        </w:rPr>
        <w:t>,</w:t>
      </w:r>
      <w:r>
        <w:rPr>
          <w:rFonts w:hint="eastAsia"/>
        </w:rPr>
        <w:t>保持</w:t>
      </w:r>
      <w:r>
        <w:rPr>
          <w:rFonts w:hint="eastAsia"/>
        </w:rPr>
        <w:t>2 min</w:t>
      </w:r>
      <w:r>
        <w:rPr>
          <w:rFonts w:hint="eastAsia"/>
        </w:rPr>
        <w:t>；</w:t>
      </w:r>
    </w:p>
    <w:p w14:paraId="4FFE05D4" w14:textId="77777777" w:rsidR="004B6423" w:rsidRDefault="004B6423" w:rsidP="004B6423">
      <w:pPr>
        <w:pStyle w:val="afffff5"/>
        <w:ind w:firstLine="420"/>
      </w:pPr>
      <w:r>
        <w:rPr>
          <w:rFonts w:hint="eastAsia"/>
        </w:rPr>
        <w:t>进样量：</w:t>
      </w:r>
      <w:r>
        <w:rPr>
          <w:rFonts w:hint="eastAsia"/>
        </w:rPr>
        <w:t>1.0</w:t>
      </w:r>
      <w:r>
        <w:rPr>
          <w:rFonts w:hint="eastAsia"/>
        </w:rPr>
        <w:t>μ</w:t>
      </w:r>
      <w:r>
        <w:rPr>
          <w:rFonts w:hint="eastAsia"/>
        </w:rPr>
        <w:t>L</w:t>
      </w:r>
      <w:r>
        <w:rPr>
          <w:rFonts w:hint="eastAsia"/>
        </w:rPr>
        <w:t>；</w:t>
      </w:r>
    </w:p>
    <w:p w14:paraId="2D393363" w14:textId="77777777" w:rsidR="004B6423" w:rsidRDefault="004B6423" w:rsidP="004B6423">
      <w:pPr>
        <w:pStyle w:val="afffff5"/>
        <w:ind w:firstLine="420"/>
      </w:pPr>
      <w:r>
        <w:rPr>
          <w:rFonts w:hint="eastAsia"/>
        </w:rPr>
        <w:t>质谱接口温度：</w:t>
      </w:r>
      <w:r>
        <w:rPr>
          <w:rFonts w:hint="eastAsia"/>
        </w:rPr>
        <w:t>280</w:t>
      </w:r>
      <w:r>
        <w:rPr>
          <w:rFonts w:hint="eastAsia"/>
        </w:rPr>
        <w:t>℃；</w:t>
      </w:r>
    </w:p>
    <w:p w14:paraId="0675286C" w14:textId="77777777" w:rsidR="004B6423" w:rsidRDefault="004B6423" w:rsidP="004B6423">
      <w:pPr>
        <w:pStyle w:val="afffff5"/>
        <w:ind w:firstLine="420"/>
      </w:pPr>
      <w:r>
        <w:rPr>
          <w:rFonts w:hint="eastAsia"/>
        </w:rPr>
        <w:t>离子源温度：</w:t>
      </w:r>
      <w:r>
        <w:rPr>
          <w:rFonts w:hint="eastAsia"/>
        </w:rPr>
        <w:t>300</w:t>
      </w:r>
      <w:r>
        <w:rPr>
          <w:rFonts w:hint="eastAsia"/>
        </w:rPr>
        <w:t>℃；</w:t>
      </w:r>
    </w:p>
    <w:p w14:paraId="579C6756" w14:textId="77777777" w:rsidR="004B6423" w:rsidRDefault="004B6423" w:rsidP="004B6423">
      <w:pPr>
        <w:pStyle w:val="afffff5"/>
        <w:ind w:firstLine="420"/>
      </w:pPr>
      <w:r>
        <w:rPr>
          <w:rFonts w:hint="eastAsia"/>
        </w:rPr>
        <w:t>电离方式：</w:t>
      </w:r>
      <w:r>
        <w:rPr>
          <w:rFonts w:hint="eastAsia"/>
        </w:rPr>
        <w:t>EI</w:t>
      </w:r>
      <w:r>
        <w:rPr>
          <w:rFonts w:hint="eastAsia"/>
        </w:rPr>
        <w:t>；</w:t>
      </w:r>
    </w:p>
    <w:p w14:paraId="26353F9C" w14:textId="77777777" w:rsidR="004B6423" w:rsidRDefault="004B6423" w:rsidP="004B6423">
      <w:pPr>
        <w:pStyle w:val="afffff5"/>
        <w:ind w:firstLine="420"/>
      </w:pPr>
      <w:r>
        <w:rPr>
          <w:rFonts w:hint="eastAsia"/>
        </w:rPr>
        <w:t>电离能量：</w:t>
      </w:r>
      <w:r>
        <w:rPr>
          <w:rFonts w:hint="eastAsia"/>
        </w:rPr>
        <w:t>70 eV</w:t>
      </w:r>
      <w:r>
        <w:rPr>
          <w:rFonts w:hint="eastAsia"/>
        </w:rPr>
        <w:t>。</w:t>
      </w:r>
    </w:p>
    <w:p w14:paraId="63D90927" w14:textId="63D616B1" w:rsidR="00F25888" w:rsidRDefault="004B6423" w:rsidP="004B6423">
      <w:pPr>
        <w:pStyle w:val="afffff5"/>
        <w:ind w:firstLine="420"/>
      </w:pPr>
      <w:r>
        <w:rPr>
          <w:rFonts w:hint="eastAsia"/>
        </w:rPr>
        <w:t>芳香胺和内标化合物的定性定量离子信息：见表</w:t>
      </w:r>
      <w:r>
        <w:rPr>
          <w:rFonts w:hint="eastAsia"/>
        </w:rPr>
        <w:t>B.2</w:t>
      </w:r>
      <w:r>
        <w:rPr>
          <w:rFonts w:hint="eastAsia"/>
        </w:rPr>
        <w:t>。</w:t>
      </w:r>
    </w:p>
    <w:p w14:paraId="13373805" w14:textId="3A406C92" w:rsidR="004B6423" w:rsidRPr="004B6423" w:rsidRDefault="004B6423" w:rsidP="004B6423">
      <w:pPr>
        <w:pStyle w:val="aff"/>
        <w:spacing w:before="120" w:after="120"/>
      </w:pPr>
      <w:r w:rsidRPr="004B6423">
        <w:rPr>
          <w:rFonts w:hint="eastAsia"/>
        </w:rPr>
        <w:t>芳香胺和内标化合物的定性定量离子信息</w:t>
      </w:r>
    </w:p>
    <w:tbl>
      <w:tblPr>
        <w:tblStyle w:val="affff7"/>
        <w:tblW w:w="0" w:type="auto"/>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959"/>
        <w:gridCol w:w="1791"/>
        <w:gridCol w:w="1792"/>
        <w:gridCol w:w="1792"/>
      </w:tblGrid>
      <w:tr w:rsidR="004B6423" w14:paraId="32C6DFE8" w14:textId="52844AD3" w:rsidTr="004B6423">
        <w:trPr>
          <w:tblHeader/>
          <w:jc w:val="center"/>
        </w:trPr>
        <w:tc>
          <w:tcPr>
            <w:tcW w:w="3959" w:type="dxa"/>
            <w:tcBorders>
              <w:top w:val="single" w:sz="8" w:space="0" w:color="auto"/>
              <w:bottom w:val="single" w:sz="8" w:space="0" w:color="auto"/>
            </w:tcBorders>
          </w:tcPr>
          <w:p w14:paraId="0CC608B2" w14:textId="34EC4192" w:rsidR="004B6423" w:rsidRDefault="004B6423" w:rsidP="004B6423">
            <w:pPr>
              <w:pStyle w:val="afffffffffa"/>
            </w:pPr>
            <w:r>
              <w:rPr>
                <w:spacing w:val="14"/>
              </w:rPr>
              <w:t>化学名</w:t>
            </w:r>
          </w:p>
        </w:tc>
        <w:tc>
          <w:tcPr>
            <w:tcW w:w="1791" w:type="dxa"/>
            <w:tcBorders>
              <w:top w:val="single" w:sz="8" w:space="0" w:color="auto"/>
              <w:bottom w:val="single" w:sz="8" w:space="0" w:color="auto"/>
            </w:tcBorders>
          </w:tcPr>
          <w:p w14:paraId="2448479E" w14:textId="669C472B" w:rsidR="004B6423" w:rsidRDefault="004B6423" w:rsidP="004B6423">
            <w:pPr>
              <w:pStyle w:val="afffffffffa"/>
            </w:pPr>
            <w:r>
              <w:t>CAS</w:t>
            </w:r>
            <w:r>
              <w:rPr>
                <w:spacing w:val="22"/>
              </w:rPr>
              <w:t>号</w:t>
            </w:r>
          </w:p>
        </w:tc>
        <w:tc>
          <w:tcPr>
            <w:tcW w:w="1792" w:type="dxa"/>
            <w:tcBorders>
              <w:top w:val="single" w:sz="8" w:space="0" w:color="auto"/>
              <w:bottom w:val="single" w:sz="8" w:space="0" w:color="auto"/>
            </w:tcBorders>
          </w:tcPr>
          <w:p w14:paraId="03F03FA9" w14:textId="14632141" w:rsidR="004B6423" w:rsidRDefault="004B6423" w:rsidP="004B6423">
            <w:pPr>
              <w:pStyle w:val="afffffffffa"/>
            </w:pPr>
            <w:r>
              <w:rPr>
                <w:spacing w:val="5"/>
              </w:rPr>
              <w:t>定量离子</w:t>
            </w:r>
          </w:p>
        </w:tc>
        <w:tc>
          <w:tcPr>
            <w:tcW w:w="1792" w:type="dxa"/>
          </w:tcPr>
          <w:p w14:paraId="38377012" w14:textId="39FF6BEB" w:rsidR="004B6423" w:rsidRPr="00896CF5" w:rsidRDefault="004B6423" w:rsidP="004B6423">
            <w:pPr>
              <w:pStyle w:val="afffffffffa"/>
              <w:rPr>
                <w:spacing w:val="14"/>
              </w:rPr>
            </w:pPr>
            <w:r w:rsidRPr="00896CF5">
              <w:rPr>
                <w:spacing w:val="14"/>
              </w:rPr>
              <w:t>定性离子</w:t>
            </w:r>
          </w:p>
        </w:tc>
      </w:tr>
      <w:tr w:rsidR="004B6423" w14:paraId="3EA212AE" w14:textId="41D34033" w:rsidTr="004B6423">
        <w:trPr>
          <w:jc w:val="center"/>
        </w:trPr>
        <w:tc>
          <w:tcPr>
            <w:tcW w:w="3959" w:type="dxa"/>
            <w:tcBorders>
              <w:top w:val="single" w:sz="8" w:space="0" w:color="auto"/>
            </w:tcBorders>
          </w:tcPr>
          <w:p w14:paraId="128892E3" w14:textId="16DBDDC8" w:rsidR="004B6423" w:rsidRDefault="004B6423" w:rsidP="004B6423">
            <w:pPr>
              <w:pStyle w:val="afffffffffa"/>
            </w:pPr>
            <w:r>
              <w:rPr>
                <w:spacing w:val="4"/>
              </w:rPr>
              <w:t>4-</w:t>
            </w:r>
            <w:r>
              <w:rPr>
                <w:spacing w:val="4"/>
              </w:rPr>
              <w:t>氨基联苯</w:t>
            </w:r>
          </w:p>
        </w:tc>
        <w:tc>
          <w:tcPr>
            <w:tcW w:w="1791" w:type="dxa"/>
            <w:tcBorders>
              <w:top w:val="single" w:sz="8" w:space="0" w:color="auto"/>
            </w:tcBorders>
          </w:tcPr>
          <w:p w14:paraId="1C77CC82" w14:textId="0BD7F91B" w:rsidR="004B6423" w:rsidRDefault="004B6423" w:rsidP="004B6423">
            <w:pPr>
              <w:pStyle w:val="afffffffffa"/>
            </w:pPr>
            <w:r>
              <w:rPr>
                <w:spacing w:val="-1"/>
              </w:rPr>
              <w:t>92-67-1</w:t>
            </w:r>
          </w:p>
        </w:tc>
        <w:tc>
          <w:tcPr>
            <w:tcW w:w="1792" w:type="dxa"/>
            <w:tcBorders>
              <w:top w:val="single" w:sz="8" w:space="0" w:color="auto"/>
            </w:tcBorders>
          </w:tcPr>
          <w:p w14:paraId="3AED59FD" w14:textId="777C442B" w:rsidR="004B6423" w:rsidRDefault="004B6423" w:rsidP="004B6423">
            <w:pPr>
              <w:pStyle w:val="afffffffffa"/>
            </w:pPr>
            <w:r>
              <w:t>169</w:t>
            </w:r>
          </w:p>
        </w:tc>
        <w:tc>
          <w:tcPr>
            <w:tcW w:w="1792" w:type="dxa"/>
          </w:tcPr>
          <w:p w14:paraId="6052C050" w14:textId="2A92C735" w:rsidR="004B6423" w:rsidRDefault="004B6423" w:rsidP="004B6423">
            <w:pPr>
              <w:pStyle w:val="afffffffffa"/>
            </w:pPr>
            <w:r w:rsidRPr="00C85084">
              <w:t>115</w:t>
            </w:r>
            <w:r>
              <w:rPr>
                <w:rFonts w:hint="eastAsia"/>
              </w:rPr>
              <w:t>，</w:t>
            </w:r>
            <w:r w:rsidRPr="00C85084">
              <w:rPr>
                <w:rFonts w:hint="eastAsia"/>
              </w:rPr>
              <w:t>1</w:t>
            </w:r>
            <w:r w:rsidRPr="00C85084">
              <w:t>41</w:t>
            </w:r>
            <w:r>
              <w:t xml:space="preserve"> </w:t>
            </w:r>
          </w:p>
        </w:tc>
      </w:tr>
      <w:tr w:rsidR="004B6423" w14:paraId="59BB9E8F" w14:textId="61A8AA75" w:rsidTr="004B6423">
        <w:trPr>
          <w:jc w:val="center"/>
        </w:trPr>
        <w:tc>
          <w:tcPr>
            <w:tcW w:w="3959" w:type="dxa"/>
          </w:tcPr>
          <w:p w14:paraId="6AB379E5" w14:textId="1ABA302A" w:rsidR="004B6423" w:rsidRDefault="004B6423" w:rsidP="004B6423">
            <w:pPr>
              <w:pStyle w:val="afffffffffa"/>
            </w:pPr>
            <w:r>
              <w:rPr>
                <w:spacing w:val="2"/>
              </w:rPr>
              <w:t>联苯胺</w:t>
            </w:r>
          </w:p>
        </w:tc>
        <w:tc>
          <w:tcPr>
            <w:tcW w:w="1791" w:type="dxa"/>
          </w:tcPr>
          <w:p w14:paraId="02583A7C" w14:textId="73D673D3" w:rsidR="004B6423" w:rsidRDefault="004B6423" w:rsidP="004B6423">
            <w:pPr>
              <w:pStyle w:val="afffffffffa"/>
            </w:pPr>
            <w:r>
              <w:rPr>
                <w:spacing w:val="-2"/>
              </w:rPr>
              <w:t>92-87-5</w:t>
            </w:r>
          </w:p>
        </w:tc>
        <w:tc>
          <w:tcPr>
            <w:tcW w:w="1792" w:type="dxa"/>
          </w:tcPr>
          <w:p w14:paraId="0DC856EE" w14:textId="05266B2E" w:rsidR="004B6423" w:rsidRDefault="004B6423" w:rsidP="004B6423">
            <w:pPr>
              <w:pStyle w:val="afffffffffa"/>
            </w:pPr>
            <w:r>
              <w:rPr>
                <w:rFonts w:hint="eastAsia"/>
              </w:rPr>
              <w:t>1</w:t>
            </w:r>
            <w:r>
              <w:t>84</w:t>
            </w:r>
          </w:p>
        </w:tc>
        <w:tc>
          <w:tcPr>
            <w:tcW w:w="1792" w:type="dxa"/>
          </w:tcPr>
          <w:p w14:paraId="1EA02BD7" w14:textId="2DEA6B33" w:rsidR="004B6423" w:rsidRDefault="004B6423" w:rsidP="004B6423">
            <w:pPr>
              <w:pStyle w:val="afffffffffa"/>
            </w:pPr>
            <w:r>
              <w:rPr>
                <w:rFonts w:hint="eastAsia"/>
              </w:rPr>
              <w:t>1</w:t>
            </w:r>
            <w:r>
              <w:t>56</w:t>
            </w:r>
            <w:r>
              <w:rPr>
                <w:rFonts w:hint="eastAsia"/>
              </w:rPr>
              <w:t>，</w:t>
            </w:r>
            <w:r>
              <w:rPr>
                <w:rFonts w:hint="eastAsia"/>
              </w:rPr>
              <w:t>1</w:t>
            </w:r>
            <w:r>
              <w:t>67</w:t>
            </w:r>
          </w:p>
        </w:tc>
      </w:tr>
      <w:tr w:rsidR="004B6423" w14:paraId="30BDCDF3" w14:textId="01BE88B6" w:rsidTr="004B6423">
        <w:trPr>
          <w:jc w:val="center"/>
        </w:trPr>
        <w:tc>
          <w:tcPr>
            <w:tcW w:w="3959" w:type="dxa"/>
          </w:tcPr>
          <w:p w14:paraId="0DBECA57" w14:textId="151F52CE" w:rsidR="004B6423" w:rsidRDefault="004B6423" w:rsidP="004B6423">
            <w:pPr>
              <w:pStyle w:val="afffffffffa"/>
            </w:pPr>
            <w:r>
              <w:rPr>
                <w:spacing w:val="4"/>
              </w:rPr>
              <w:t>4-</w:t>
            </w:r>
            <w:r>
              <w:rPr>
                <w:spacing w:val="4"/>
              </w:rPr>
              <w:t>氯邻甲苯胺</w:t>
            </w:r>
          </w:p>
        </w:tc>
        <w:tc>
          <w:tcPr>
            <w:tcW w:w="1791" w:type="dxa"/>
          </w:tcPr>
          <w:p w14:paraId="6B651EC7" w14:textId="6DB8630E" w:rsidR="004B6423" w:rsidRDefault="004B6423" w:rsidP="004B6423">
            <w:pPr>
              <w:pStyle w:val="afffffffffa"/>
            </w:pPr>
            <w:r>
              <w:rPr>
                <w:spacing w:val="-2"/>
              </w:rPr>
              <w:t>95-69-2</w:t>
            </w:r>
          </w:p>
        </w:tc>
        <w:tc>
          <w:tcPr>
            <w:tcW w:w="1792" w:type="dxa"/>
          </w:tcPr>
          <w:p w14:paraId="215ABAD2" w14:textId="55BCEF18" w:rsidR="004B6423" w:rsidRDefault="004B6423" w:rsidP="004B6423">
            <w:pPr>
              <w:pStyle w:val="afffffffffa"/>
            </w:pPr>
            <w:r>
              <w:rPr>
                <w:rFonts w:hint="eastAsia"/>
              </w:rPr>
              <w:t>1</w:t>
            </w:r>
            <w:r>
              <w:t>41</w:t>
            </w:r>
          </w:p>
        </w:tc>
        <w:tc>
          <w:tcPr>
            <w:tcW w:w="1792" w:type="dxa"/>
          </w:tcPr>
          <w:p w14:paraId="058F6B0A" w14:textId="4C2D51D8" w:rsidR="004B6423" w:rsidRDefault="004B6423" w:rsidP="004B6423">
            <w:pPr>
              <w:pStyle w:val="afffffffffa"/>
            </w:pPr>
            <w:r>
              <w:rPr>
                <w:rFonts w:hint="eastAsia"/>
              </w:rPr>
              <w:t>1</w:t>
            </w:r>
            <w:r>
              <w:t>06</w:t>
            </w:r>
            <w:r>
              <w:rPr>
                <w:rFonts w:hint="eastAsia"/>
              </w:rPr>
              <w:t>，</w:t>
            </w:r>
            <w:r>
              <w:rPr>
                <w:rFonts w:hint="eastAsia"/>
              </w:rPr>
              <w:t>1</w:t>
            </w:r>
            <w:r>
              <w:t>43</w:t>
            </w:r>
          </w:p>
        </w:tc>
      </w:tr>
      <w:tr w:rsidR="004B6423" w14:paraId="54CEAF49" w14:textId="6A0A0598" w:rsidTr="004B6423">
        <w:trPr>
          <w:jc w:val="center"/>
        </w:trPr>
        <w:tc>
          <w:tcPr>
            <w:tcW w:w="3959" w:type="dxa"/>
          </w:tcPr>
          <w:p w14:paraId="7C92BDF0" w14:textId="01A9BB6A" w:rsidR="004B6423" w:rsidRDefault="004B6423" w:rsidP="004B6423">
            <w:pPr>
              <w:pStyle w:val="afffffffffa"/>
            </w:pPr>
            <w:r>
              <w:rPr>
                <w:spacing w:val="10"/>
              </w:rPr>
              <w:t>2-</w:t>
            </w:r>
            <w:r>
              <w:rPr>
                <w:spacing w:val="10"/>
              </w:rPr>
              <w:t>萘胺</w:t>
            </w:r>
          </w:p>
        </w:tc>
        <w:tc>
          <w:tcPr>
            <w:tcW w:w="1791" w:type="dxa"/>
          </w:tcPr>
          <w:p w14:paraId="248D9826" w14:textId="67879338" w:rsidR="004B6423" w:rsidRDefault="004B6423" w:rsidP="004B6423">
            <w:pPr>
              <w:pStyle w:val="afffffffffa"/>
            </w:pPr>
            <w:r>
              <w:rPr>
                <w:spacing w:val="-2"/>
              </w:rPr>
              <w:t>91-59-8</w:t>
            </w:r>
          </w:p>
        </w:tc>
        <w:tc>
          <w:tcPr>
            <w:tcW w:w="1792" w:type="dxa"/>
          </w:tcPr>
          <w:p w14:paraId="6712BC4C" w14:textId="5727B0A6" w:rsidR="004B6423" w:rsidRDefault="004B6423" w:rsidP="004B6423">
            <w:pPr>
              <w:pStyle w:val="afffffffffa"/>
            </w:pPr>
            <w:r>
              <w:rPr>
                <w:rFonts w:hint="eastAsia"/>
              </w:rPr>
              <w:t>1</w:t>
            </w:r>
            <w:r>
              <w:t>43</w:t>
            </w:r>
          </w:p>
        </w:tc>
        <w:tc>
          <w:tcPr>
            <w:tcW w:w="1792" w:type="dxa"/>
          </w:tcPr>
          <w:p w14:paraId="1D859A70" w14:textId="28B0A56D" w:rsidR="004B6423" w:rsidRDefault="004B6423" w:rsidP="004B6423">
            <w:pPr>
              <w:pStyle w:val="afffffffffa"/>
            </w:pPr>
            <w:r>
              <w:rPr>
                <w:rFonts w:hint="eastAsia"/>
              </w:rPr>
              <w:t>1</w:t>
            </w:r>
            <w:r>
              <w:t>15</w:t>
            </w:r>
            <w:r>
              <w:rPr>
                <w:rFonts w:hint="eastAsia"/>
              </w:rPr>
              <w:t>，</w:t>
            </w:r>
            <w:r>
              <w:rPr>
                <w:rFonts w:hint="eastAsia"/>
              </w:rPr>
              <w:t>1</w:t>
            </w:r>
            <w:r>
              <w:t>16</w:t>
            </w:r>
          </w:p>
        </w:tc>
      </w:tr>
      <w:tr w:rsidR="004B6423" w14:paraId="3968A3EE" w14:textId="29827967" w:rsidTr="004B6423">
        <w:trPr>
          <w:jc w:val="center"/>
        </w:trPr>
        <w:tc>
          <w:tcPr>
            <w:tcW w:w="3959" w:type="dxa"/>
          </w:tcPr>
          <w:p w14:paraId="18277124" w14:textId="1BC70743" w:rsidR="004B6423" w:rsidRDefault="004B6423" w:rsidP="004B6423">
            <w:pPr>
              <w:pStyle w:val="afffffffffa"/>
            </w:pPr>
            <w:r>
              <w:rPr>
                <w:spacing w:val="3"/>
              </w:rPr>
              <w:t>邻氨基偶氮甲苯</w:t>
            </w:r>
          </w:p>
        </w:tc>
        <w:tc>
          <w:tcPr>
            <w:tcW w:w="1791" w:type="dxa"/>
          </w:tcPr>
          <w:p w14:paraId="3C2C41F4" w14:textId="3D6E65D0" w:rsidR="004B6423" w:rsidRDefault="004B6423" w:rsidP="004B6423">
            <w:pPr>
              <w:pStyle w:val="afffffffffa"/>
            </w:pPr>
            <w:r>
              <w:rPr>
                <w:spacing w:val="-2"/>
              </w:rPr>
              <w:t>97-56-3</w:t>
            </w:r>
          </w:p>
        </w:tc>
        <w:tc>
          <w:tcPr>
            <w:tcW w:w="1792" w:type="dxa"/>
          </w:tcPr>
          <w:p w14:paraId="08EAF93F" w14:textId="4F44B98C" w:rsidR="004B6423" w:rsidRDefault="004B6423" w:rsidP="004B6423">
            <w:pPr>
              <w:pStyle w:val="afffffffffa"/>
            </w:pPr>
            <w:r>
              <w:rPr>
                <w:rFonts w:hint="eastAsia"/>
              </w:rPr>
              <w:t>2</w:t>
            </w:r>
            <w:r>
              <w:t>24</w:t>
            </w:r>
          </w:p>
        </w:tc>
        <w:tc>
          <w:tcPr>
            <w:tcW w:w="1792" w:type="dxa"/>
          </w:tcPr>
          <w:p w14:paraId="0D783F89" w14:textId="1A8F19A9" w:rsidR="004B6423" w:rsidRDefault="004B6423" w:rsidP="004B6423">
            <w:pPr>
              <w:pStyle w:val="afffffffffa"/>
            </w:pPr>
            <w:r>
              <w:rPr>
                <w:rFonts w:hint="eastAsia"/>
              </w:rPr>
              <w:t>1</w:t>
            </w:r>
            <w:r>
              <w:t>06</w:t>
            </w:r>
            <w:r>
              <w:rPr>
                <w:rFonts w:hint="eastAsia"/>
              </w:rPr>
              <w:t>，</w:t>
            </w:r>
            <w:r>
              <w:rPr>
                <w:rFonts w:hint="eastAsia"/>
              </w:rPr>
              <w:t>1</w:t>
            </w:r>
            <w:r>
              <w:t>34</w:t>
            </w:r>
          </w:p>
        </w:tc>
      </w:tr>
      <w:tr w:rsidR="004B6423" w14:paraId="4D2A4D65" w14:textId="592A1973" w:rsidTr="004B6423">
        <w:trPr>
          <w:jc w:val="center"/>
        </w:trPr>
        <w:tc>
          <w:tcPr>
            <w:tcW w:w="3959" w:type="dxa"/>
          </w:tcPr>
          <w:p w14:paraId="7E65A438" w14:textId="7ED82E26" w:rsidR="004B6423" w:rsidRDefault="004B6423" w:rsidP="004B6423">
            <w:pPr>
              <w:pStyle w:val="afffffffffa"/>
            </w:pPr>
            <w:r>
              <w:rPr>
                <w:spacing w:val="8"/>
              </w:rPr>
              <w:t>5-</w:t>
            </w:r>
            <w:r>
              <w:rPr>
                <w:spacing w:val="8"/>
              </w:rPr>
              <w:t>硝基</w:t>
            </w:r>
            <w:r>
              <w:rPr>
                <w:spacing w:val="8"/>
              </w:rPr>
              <w:t>-</w:t>
            </w:r>
            <w:r>
              <w:rPr>
                <w:spacing w:val="8"/>
              </w:rPr>
              <w:t>邻甲苯胺</w:t>
            </w:r>
          </w:p>
        </w:tc>
        <w:tc>
          <w:tcPr>
            <w:tcW w:w="1791" w:type="dxa"/>
          </w:tcPr>
          <w:p w14:paraId="1C59F27B" w14:textId="466F6C21" w:rsidR="004B6423" w:rsidRDefault="004B6423" w:rsidP="004B6423">
            <w:pPr>
              <w:pStyle w:val="afffffffffa"/>
            </w:pPr>
            <w:r>
              <w:rPr>
                <w:position w:val="1"/>
              </w:rPr>
              <w:t>99-55-8</w:t>
            </w:r>
          </w:p>
        </w:tc>
        <w:tc>
          <w:tcPr>
            <w:tcW w:w="1792" w:type="dxa"/>
          </w:tcPr>
          <w:p w14:paraId="41B80F28" w14:textId="3B93FF70" w:rsidR="004B6423" w:rsidRDefault="004B6423" w:rsidP="004B6423">
            <w:pPr>
              <w:pStyle w:val="afffffffffa"/>
            </w:pPr>
            <w:r>
              <w:rPr>
                <w:rFonts w:hint="eastAsia"/>
              </w:rPr>
              <w:t>1</w:t>
            </w:r>
            <w:r>
              <w:t>52</w:t>
            </w:r>
          </w:p>
        </w:tc>
        <w:tc>
          <w:tcPr>
            <w:tcW w:w="1792" w:type="dxa"/>
          </w:tcPr>
          <w:p w14:paraId="3F1F30D6" w14:textId="37BB302C" w:rsidR="004B6423" w:rsidRDefault="004B6423" w:rsidP="004B6423">
            <w:pPr>
              <w:pStyle w:val="afffffffffa"/>
            </w:pPr>
            <w:r>
              <w:rPr>
                <w:rFonts w:hint="eastAsia"/>
              </w:rPr>
              <w:t>7</w:t>
            </w:r>
            <w:r>
              <w:t>9</w:t>
            </w:r>
            <w:r>
              <w:rPr>
                <w:rFonts w:hint="eastAsia"/>
              </w:rPr>
              <w:t>，</w:t>
            </w:r>
            <w:r>
              <w:rPr>
                <w:rFonts w:hint="eastAsia"/>
              </w:rPr>
              <w:t>1</w:t>
            </w:r>
            <w:r>
              <w:t>06</w:t>
            </w:r>
          </w:p>
        </w:tc>
      </w:tr>
      <w:tr w:rsidR="004B6423" w14:paraId="5A85C738" w14:textId="2AA15656" w:rsidTr="004B6423">
        <w:trPr>
          <w:jc w:val="center"/>
        </w:trPr>
        <w:tc>
          <w:tcPr>
            <w:tcW w:w="3959" w:type="dxa"/>
          </w:tcPr>
          <w:p w14:paraId="6AE7E9B1" w14:textId="2333E293" w:rsidR="004B6423" w:rsidRDefault="004B6423" w:rsidP="004B6423">
            <w:pPr>
              <w:pStyle w:val="afffffffffa"/>
            </w:pPr>
            <w:r>
              <w:rPr>
                <w:spacing w:val="8"/>
              </w:rPr>
              <w:t>对氯苯胺</w:t>
            </w:r>
          </w:p>
        </w:tc>
        <w:tc>
          <w:tcPr>
            <w:tcW w:w="1791" w:type="dxa"/>
          </w:tcPr>
          <w:p w14:paraId="5DFD0883" w14:textId="1887EC09" w:rsidR="004B6423" w:rsidRDefault="004B6423" w:rsidP="004B6423">
            <w:pPr>
              <w:pStyle w:val="afffffffffa"/>
            </w:pPr>
            <w:r>
              <w:rPr>
                <w:position w:val="1"/>
              </w:rPr>
              <w:t>106-47-8</w:t>
            </w:r>
          </w:p>
        </w:tc>
        <w:tc>
          <w:tcPr>
            <w:tcW w:w="1792" w:type="dxa"/>
          </w:tcPr>
          <w:p w14:paraId="4F3C61EE" w14:textId="3176C573" w:rsidR="004B6423" w:rsidRDefault="004B6423" w:rsidP="004B6423">
            <w:pPr>
              <w:pStyle w:val="afffffffffa"/>
            </w:pPr>
            <w:r>
              <w:rPr>
                <w:rFonts w:hint="eastAsia"/>
              </w:rPr>
              <w:t>1</w:t>
            </w:r>
            <w:r>
              <w:t>27</w:t>
            </w:r>
          </w:p>
        </w:tc>
        <w:tc>
          <w:tcPr>
            <w:tcW w:w="1792" w:type="dxa"/>
          </w:tcPr>
          <w:p w14:paraId="0A79FDDB" w14:textId="34819EC0" w:rsidR="004B6423" w:rsidRDefault="004B6423" w:rsidP="004B6423">
            <w:pPr>
              <w:pStyle w:val="afffffffffa"/>
            </w:pPr>
            <w:r>
              <w:rPr>
                <w:rFonts w:hint="eastAsia"/>
              </w:rPr>
              <w:t>6</w:t>
            </w:r>
            <w:r>
              <w:t>5</w:t>
            </w:r>
            <w:r>
              <w:rPr>
                <w:rFonts w:hint="eastAsia"/>
              </w:rPr>
              <w:t>，</w:t>
            </w:r>
            <w:r>
              <w:rPr>
                <w:rFonts w:hint="eastAsia"/>
              </w:rPr>
              <w:t>1</w:t>
            </w:r>
            <w:r>
              <w:t>29</w:t>
            </w:r>
          </w:p>
        </w:tc>
      </w:tr>
      <w:tr w:rsidR="004B6423" w14:paraId="6C0F8FB6" w14:textId="050C8185" w:rsidTr="004B6423">
        <w:trPr>
          <w:jc w:val="center"/>
        </w:trPr>
        <w:tc>
          <w:tcPr>
            <w:tcW w:w="3959" w:type="dxa"/>
          </w:tcPr>
          <w:p w14:paraId="59388E6D" w14:textId="6BB3FAA6" w:rsidR="004B6423" w:rsidRDefault="004B6423" w:rsidP="004B6423">
            <w:pPr>
              <w:pStyle w:val="afffffffffa"/>
            </w:pPr>
            <w:r>
              <w:rPr>
                <w:spacing w:val="7"/>
              </w:rPr>
              <w:t>2,4-</w:t>
            </w:r>
            <w:r>
              <w:rPr>
                <w:spacing w:val="7"/>
              </w:rPr>
              <w:t>二氨基苯甲醚</w:t>
            </w:r>
          </w:p>
        </w:tc>
        <w:tc>
          <w:tcPr>
            <w:tcW w:w="1791" w:type="dxa"/>
          </w:tcPr>
          <w:p w14:paraId="69BCD8B1" w14:textId="72A39668" w:rsidR="004B6423" w:rsidRDefault="004B6423" w:rsidP="004B6423">
            <w:pPr>
              <w:pStyle w:val="afffffffffa"/>
            </w:pPr>
            <w:r>
              <w:rPr>
                <w:spacing w:val="-1"/>
                <w:position w:val="1"/>
              </w:rPr>
              <w:t>615-05-4</w:t>
            </w:r>
          </w:p>
        </w:tc>
        <w:tc>
          <w:tcPr>
            <w:tcW w:w="1792" w:type="dxa"/>
          </w:tcPr>
          <w:p w14:paraId="0CD1EA20" w14:textId="08CE0766" w:rsidR="004B6423" w:rsidRDefault="004B6423" w:rsidP="004B6423">
            <w:pPr>
              <w:pStyle w:val="afffffffffa"/>
            </w:pPr>
            <w:r>
              <w:rPr>
                <w:rFonts w:hint="eastAsia"/>
              </w:rPr>
              <w:t>1</w:t>
            </w:r>
            <w:r>
              <w:t>38</w:t>
            </w:r>
          </w:p>
        </w:tc>
        <w:tc>
          <w:tcPr>
            <w:tcW w:w="1792" w:type="dxa"/>
          </w:tcPr>
          <w:p w14:paraId="4BD17F51" w14:textId="62FE9205" w:rsidR="004B6423" w:rsidRDefault="004B6423" w:rsidP="004B6423">
            <w:pPr>
              <w:pStyle w:val="afffffffffa"/>
            </w:pPr>
            <w:r>
              <w:rPr>
                <w:rFonts w:hint="eastAsia"/>
              </w:rPr>
              <w:t>9</w:t>
            </w:r>
            <w:r>
              <w:t>5</w:t>
            </w:r>
            <w:r>
              <w:rPr>
                <w:rFonts w:hint="eastAsia"/>
              </w:rPr>
              <w:t>，</w:t>
            </w:r>
            <w:r>
              <w:rPr>
                <w:rFonts w:hint="eastAsia"/>
              </w:rPr>
              <w:t>1</w:t>
            </w:r>
            <w:r>
              <w:t>23</w:t>
            </w:r>
          </w:p>
        </w:tc>
      </w:tr>
      <w:tr w:rsidR="004B6423" w14:paraId="30F8A1C5" w14:textId="3F0E2283" w:rsidTr="004B6423">
        <w:trPr>
          <w:jc w:val="center"/>
        </w:trPr>
        <w:tc>
          <w:tcPr>
            <w:tcW w:w="3959" w:type="dxa"/>
          </w:tcPr>
          <w:p w14:paraId="2C091AE6" w14:textId="1D09AF98" w:rsidR="004B6423" w:rsidRDefault="004B6423" w:rsidP="004B6423">
            <w:pPr>
              <w:pStyle w:val="afffffffffa"/>
            </w:pPr>
            <w:r>
              <w:rPr>
                <w:spacing w:val="7"/>
              </w:rPr>
              <w:t>4,4</w:t>
            </w:r>
            <w:r w:rsidR="008B08BC">
              <w:rPr>
                <w:spacing w:val="7"/>
              </w:rPr>
              <w:t>’</w:t>
            </w:r>
            <w:r>
              <w:rPr>
                <w:spacing w:val="7"/>
              </w:rPr>
              <w:t>-</w:t>
            </w:r>
            <w:r>
              <w:rPr>
                <w:spacing w:val="7"/>
              </w:rPr>
              <w:t>二氨基二苯甲烷</w:t>
            </w:r>
          </w:p>
        </w:tc>
        <w:tc>
          <w:tcPr>
            <w:tcW w:w="1791" w:type="dxa"/>
          </w:tcPr>
          <w:p w14:paraId="7459C50A" w14:textId="0EB6475A" w:rsidR="004B6423" w:rsidRDefault="004B6423" w:rsidP="004B6423">
            <w:pPr>
              <w:pStyle w:val="afffffffffa"/>
            </w:pPr>
            <w:r>
              <w:rPr>
                <w:position w:val="1"/>
              </w:rPr>
              <w:t>101-77-9</w:t>
            </w:r>
          </w:p>
        </w:tc>
        <w:tc>
          <w:tcPr>
            <w:tcW w:w="1792" w:type="dxa"/>
          </w:tcPr>
          <w:p w14:paraId="32E90885" w14:textId="01DBFDA6" w:rsidR="004B6423" w:rsidRDefault="004B6423" w:rsidP="004B6423">
            <w:pPr>
              <w:pStyle w:val="afffffffffa"/>
            </w:pPr>
            <w:r>
              <w:rPr>
                <w:rFonts w:hint="eastAsia"/>
              </w:rPr>
              <w:t>1</w:t>
            </w:r>
            <w:r>
              <w:t>98</w:t>
            </w:r>
          </w:p>
        </w:tc>
        <w:tc>
          <w:tcPr>
            <w:tcW w:w="1792" w:type="dxa"/>
          </w:tcPr>
          <w:p w14:paraId="1C4EDE7F" w14:textId="6F9E7463" w:rsidR="004B6423" w:rsidRDefault="004B6423" w:rsidP="004B6423">
            <w:pPr>
              <w:pStyle w:val="afffffffffa"/>
            </w:pPr>
            <w:r>
              <w:rPr>
                <w:rFonts w:hint="eastAsia"/>
              </w:rPr>
              <w:t>1</w:t>
            </w:r>
            <w:r>
              <w:t>82</w:t>
            </w:r>
            <w:r>
              <w:rPr>
                <w:rFonts w:hint="eastAsia"/>
              </w:rPr>
              <w:t>，</w:t>
            </w:r>
            <w:r>
              <w:rPr>
                <w:rFonts w:hint="eastAsia"/>
              </w:rPr>
              <w:t>1</w:t>
            </w:r>
            <w:r>
              <w:t>97</w:t>
            </w:r>
          </w:p>
        </w:tc>
      </w:tr>
      <w:tr w:rsidR="004B6423" w14:paraId="0A9AB083" w14:textId="18BA7EFD" w:rsidTr="004B6423">
        <w:trPr>
          <w:jc w:val="center"/>
        </w:trPr>
        <w:tc>
          <w:tcPr>
            <w:tcW w:w="3959" w:type="dxa"/>
          </w:tcPr>
          <w:p w14:paraId="4D62D908" w14:textId="1FEDA11F" w:rsidR="004B6423" w:rsidRDefault="004B6423" w:rsidP="004B6423">
            <w:pPr>
              <w:pStyle w:val="afffffffffa"/>
            </w:pPr>
            <w:r>
              <w:rPr>
                <w:spacing w:val="7"/>
              </w:rPr>
              <w:t>3,3</w:t>
            </w:r>
            <w:r w:rsidR="008B08BC">
              <w:rPr>
                <w:spacing w:val="7"/>
              </w:rPr>
              <w:t>’</w:t>
            </w:r>
            <w:r>
              <w:rPr>
                <w:spacing w:val="7"/>
              </w:rPr>
              <w:t>-</w:t>
            </w:r>
            <w:r>
              <w:rPr>
                <w:spacing w:val="7"/>
              </w:rPr>
              <w:t>二氯联苯胺</w:t>
            </w:r>
          </w:p>
        </w:tc>
        <w:tc>
          <w:tcPr>
            <w:tcW w:w="1791" w:type="dxa"/>
          </w:tcPr>
          <w:p w14:paraId="642CF945" w14:textId="3DCDF13B" w:rsidR="004B6423" w:rsidRDefault="004B6423" w:rsidP="004B6423">
            <w:pPr>
              <w:pStyle w:val="afffffffffa"/>
            </w:pPr>
            <w:r>
              <w:rPr>
                <w:spacing w:val="1"/>
                <w:position w:val="1"/>
              </w:rPr>
              <w:t>91-94-1</w:t>
            </w:r>
          </w:p>
        </w:tc>
        <w:tc>
          <w:tcPr>
            <w:tcW w:w="1792" w:type="dxa"/>
          </w:tcPr>
          <w:p w14:paraId="2C63C574" w14:textId="20AC2CF7" w:rsidR="004B6423" w:rsidRDefault="004B6423" w:rsidP="004B6423">
            <w:pPr>
              <w:pStyle w:val="afffffffffa"/>
            </w:pPr>
            <w:r>
              <w:rPr>
                <w:rFonts w:hint="eastAsia"/>
              </w:rPr>
              <w:t>2</w:t>
            </w:r>
            <w:r>
              <w:t>52</w:t>
            </w:r>
          </w:p>
        </w:tc>
        <w:tc>
          <w:tcPr>
            <w:tcW w:w="1792" w:type="dxa"/>
          </w:tcPr>
          <w:p w14:paraId="45A66303" w14:textId="0845D2FB" w:rsidR="004B6423" w:rsidRDefault="004B6423" w:rsidP="004B6423">
            <w:pPr>
              <w:pStyle w:val="afffffffffa"/>
            </w:pPr>
            <w:r>
              <w:rPr>
                <w:rFonts w:hint="eastAsia"/>
              </w:rPr>
              <w:t>1</w:t>
            </w:r>
            <w:r>
              <w:t>54</w:t>
            </w:r>
            <w:r>
              <w:rPr>
                <w:rFonts w:hint="eastAsia"/>
              </w:rPr>
              <w:t>，</w:t>
            </w:r>
            <w:r>
              <w:rPr>
                <w:rFonts w:hint="eastAsia"/>
              </w:rPr>
              <w:t>2</w:t>
            </w:r>
            <w:r>
              <w:t>54</w:t>
            </w:r>
          </w:p>
        </w:tc>
      </w:tr>
      <w:tr w:rsidR="004B6423" w14:paraId="5F51D444" w14:textId="1B313F49" w:rsidTr="004B6423">
        <w:trPr>
          <w:jc w:val="center"/>
        </w:trPr>
        <w:tc>
          <w:tcPr>
            <w:tcW w:w="3959" w:type="dxa"/>
          </w:tcPr>
          <w:p w14:paraId="6B723BFF" w14:textId="692F13EE" w:rsidR="004B6423" w:rsidRDefault="004B6423" w:rsidP="004B6423">
            <w:pPr>
              <w:pStyle w:val="afffffffffa"/>
            </w:pPr>
            <w:r>
              <w:rPr>
                <w:rFonts w:hint="eastAsia"/>
                <w:spacing w:val="8"/>
              </w:rPr>
              <w:t xml:space="preserve"> </w:t>
            </w:r>
            <w:r>
              <w:rPr>
                <w:spacing w:val="8"/>
              </w:rPr>
              <w:t>3,3</w:t>
            </w:r>
            <w:r w:rsidR="008B08BC">
              <w:rPr>
                <w:spacing w:val="8"/>
              </w:rPr>
              <w:t>’</w:t>
            </w:r>
            <w:r>
              <w:rPr>
                <w:spacing w:val="8"/>
              </w:rPr>
              <w:t>-</w:t>
            </w:r>
            <w:r>
              <w:rPr>
                <w:spacing w:val="8"/>
              </w:rPr>
              <w:t>二甲氧基联苯</w:t>
            </w:r>
            <w:r w:rsidR="004555A6">
              <w:rPr>
                <w:spacing w:val="7"/>
              </w:rPr>
              <w:t>胺</w:t>
            </w:r>
          </w:p>
        </w:tc>
        <w:tc>
          <w:tcPr>
            <w:tcW w:w="1791" w:type="dxa"/>
          </w:tcPr>
          <w:p w14:paraId="18749E80" w14:textId="2C06C421" w:rsidR="004B6423" w:rsidRDefault="004B6423" w:rsidP="004B6423">
            <w:pPr>
              <w:pStyle w:val="afffffffffa"/>
            </w:pPr>
            <w:r>
              <w:rPr>
                <w:position w:val="1"/>
              </w:rPr>
              <w:t>119-90-4</w:t>
            </w:r>
          </w:p>
        </w:tc>
        <w:tc>
          <w:tcPr>
            <w:tcW w:w="1792" w:type="dxa"/>
          </w:tcPr>
          <w:p w14:paraId="4CF14787" w14:textId="1A9EF9B0" w:rsidR="004B6423" w:rsidRDefault="004B6423" w:rsidP="004B6423">
            <w:pPr>
              <w:pStyle w:val="afffffffffa"/>
            </w:pPr>
            <w:r>
              <w:t>244</w:t>
            </w:r>
          </w:p>
        </w:tc>
        <w:tc>
          <w:tcPr>
            <w:tcW w:w="1792" w:type="dxa"/>
          </w:tcPr>
          <w:p w14:paraId="4B559B27" w14:textId="5FDD844A" w:rsidR="004B6423" w:rsidRDefault="004B6423" w:rsidP="004B6423">
            <w:pPr>
              <w:pStyle w:val="afffffffffa"/>
            </w:pPr>
            <w:r>
              <w:rPr>
                <w:rFonts w:hint="eastAsia"/>
              </w:rPr>
              <w:t>2</w:t>
            </w:r>
            <w:r>
              <w:t>0</w:t>
            </w:r>
            <w:r>
              <w:rPr>
                <w:rFonts w:hint="eastAsia"/>
              </w:rPr>
              <w:t>1</w:t>
            </w:r>
            <w:r>
              <w:rPr>
                <w:rFonts w:hint="eastAsia"/>
              </w:rPr>
              <w:t>，</w:t>
            </w:r>
            <w:r>
              <w:rPr>
                <w:rFonts w:hint="eastAsia"/>
              </w:rPr>
              <w:t>2</w:t>
            </w:r>
            <w:r>
              <w:t>29</w:t>
            </w:r>
          </w:p>
        </w:tc>
      </w:tr>
      <w:tr w:rsidR="004B6423" w14:paraId="7D1D9E02" w14:textId="2E2DF385" w:rsidTr="004B6423">
        <w:trPr>
          <w:jc w:val="center"/>
        </w:trPr>
        <w:tc>
          <w:tcPr>
            <w:tcW w:w="3959" w:type="dxa"/>
          </w:tcPr>
          <w:p w14:paraId="614926D1" w14:textId="56E6EF1D" w:rsidR="004B6423" w:rsidRDefault="004B6423" w:rsidP="004B6423">
            <w:pPr>
              <w:pStyle w:val="afffffffffa"/>
            </w:pPr>
            <w:r>
              <w:rPr>
                <w:spacing w:val="8"/>
              </w:rPr>
              <w:t>3,3</w:t>
            </w:r>
            <w:r w:rsidR="008B08BC">
              <w:rPr>
                <w:spacing w:val="8"/>
              </w:rPr>
              <w:t>’</w:t>
            </w:r>
            <w:r>
              <w:rPr>
                <w:spacing w:val="8"/>
              </w:rPr>
              <w:t>-</w:t>
            </w:r>
            <w:r>
              <w:rPr>
                <w:spacing w:val="8"/>
              </w:rPr>
              <w:t>二甲基联苯胺</w:t>
            </w:r>
          </w:p>
        </w:tc>
        <w:tc>
          <w:tcPr>
            <w:tcW w:w="1791" w:type="dxa"/>
          </w:tcPr>
          <w:p w14:paraId="4E631244" w14:textId="50702A1D" w:rsidR="004B6423" w:rsidRDefault="004B6423" w:rsidP="004B6423">
            <w:pPr>
              <w:pStyle w:val="afffffffffa"/>
            </w:pPr>
            <w:r>
              <w:rPr>
                <w:position w:val="1"/>
              </w:rPr>
              <w:t>119-93-7</w:t>
            </w:r>
          </w:p>
        </w:tc>
        <w:tc>
          <w:tcPr>
            <w:tcW w:w="1792" w:type="dxa"/>
          </w:tcPr>
          <w:p w14:paraId="49C09B96" w14:textId="7A0C7A84" w:rsidR="004B6423" w:rsidRDefault="004B6423" w:rsidP="004B6423">
            <w:pPr>
              <w:pStyle w:val="afffffffffa"/>
            </w:pPr>
            <w:r>
              <w:rPr>
                <w:rFonts w:hint="eastAsia"/>
              </w:rPr>
              <w:t>2</w:t>
            </w:r>
            <w:r>
              <w:t>12</w:t>
            </w:r>
          </w:p>
        </w:tc>
        <w:tc>
          <w:tcPr>
            <w:tcW w:w="1792" w:type="dxa"/>
          </w:tcPr>
          <w:p w14:paraId="33E412AE" w14:textId="4BC50DF1" w:rsidR="004B6423" w:rsidRDefault="004B6423" w:rsidP="004B6423">
            <w:pPr>
              <w:pStyle w:val="afffffffffa"/>
            </w:pPr>
            <w:r>
              <w:rPr>
                <w:rFonts w:hint="eastAsia"/>
              </w:rPr>
              <w:t>1</w:t>
            </w:r>
            <w:r>
              <w:t>80</w:t>
            </w:r>
            <w:r>
              <w:rPr>
                <w:rFonts w:hint="eastAsia"/>
              </w:rPr>
              <w:t>，</w:t>
            </w:r>
            <w:r>
              <w:rPr>
                <w:rFonts w:hint="eastAsia"/>
              </w:rPr>
              <w:t>1</w:t>
            </w:r>
            <w:r>
              <w:t>96</w:t>
            </w:r>
          </w:p>
        </w:tc>
      </w:tr>
      <w:tr w:rsidR="004B6423" w14:paraId="570B68A7" w14:textId="4FAD5D20" w:rsidTr="004B6423">
        <w:trPr>
          <w:jc w:val="center"/>
        </w:trPr>
        <w:tc>
          <w:tcPr>
            <w:tcW w:w="3959" w:type="dxa"/>
          </w:tcPr>
          <w:p w14:paraId="7443AEBB" w14:textId="1D8A1DF4" w:rsidR="004B6423" w:rsidRDefault="004B6423" w:rsidP="004B6423">
            <w:pPr>
              <w:pStyle w:val="afffffffffa"/>
            </w:pPr>
            <w:r>
              <w:rPr>
                <w:spacing w:val="5"/>
              </w:rPr>
              <w:t>3,3</w:t>
            </w:r>
            <w:r w:rsidR="008B08BC">
              <w:rPr>
                <w:spacing w:val="5"/>
              </w:rPr>
              <w:t>’</w:t>
            </w:r>
            <w:r>
              <w:rPr>
                <w:spacing w:val="5"/>
              </w:rPr>
              <w:t>-</w:t>
            </w:r>
            <w:r>
              <w:rPr>
                <w:spacing w:val="5"/>
              </w:rPr>
              <w:t>二甲基</w:t>
            </w:r>
            <w:r>
              <w:rPr>
                <w:spacing w:val="5"/>
              </w:rPr>
              <w:t>-4,4</w:t>
            </w:r>
            <w:r w:rsidR="008B08BC">
              <w:rPr>
                <w:spacing w:val="5"/>
              </w:rPr>
              <w:t>’</w:t>
            </w:r>
            <w:r>
              <w:rPr>
                <w:spacing w:val="5"/>
              </w:rPr>
              <w:t>-</w:t>
            </w:r>
            <w:r>
              <w:rPr>
                <w:spacing w:val="5"/>
              </w:rPr>
              <w:t>二氨基二苯甲烷</w:t>
            </w:r>
          </w:p>
        </w:tc>
        <w:tc>
          <w:tcPr>
            <w:tcW w:w="1791" w:type="dxa"/>
          </w:tcPr>
          <w:p w14:paraId="63932D73" w14:textId="22D6ED55" w:rsidR="004B6423" w:rsidRDefault="004B6423" w:rsidP="004B6423">
            <w:pPr>
              <w:pStyle w:val="afffffffffa"/>
            </w:pPr>
            <w:r>
              <w:rPr>
                <w:spacing w:val="1"/>
                <w:position w:val="1"/>
              </w:rPr>
              <w:t>838-88-0</w:t>
            </w:r>
          </w:p>
        </w:tc>
        <w:tc>
          <w:tcPr>
            <w:tcW w:w="1792" w:type="dxa"/>
          </w:tcPr>
          <w:p w14:paraId="204375D0" w14:textId="2A5BA049" w:rsidR="004B6423" w:rsidRDefault="004B6423" w:rsidP="004B6423">
            <w:pPr>
              <w:pStyle w:val="afffffffffa"/>
            </w:pPr>
            <w:r>
              <w:rPr>
                <w:rFonts w:hint="eastAsia"/>
              </w:rPr>
              <w:t>2</w:t>
            </w:r>
            <w:r>
              <w:t>26</w:t>
            </w:r>
          </w:p>
        </w:tc>
        <w:tc>
          <w:tcPr>
            <w:tcW w:w="1792" w:type="dxa"/>
          </w:tcPr>
          <w:p w14:paraId="48DA6C24" w14:textId="1820D229" w:rsidR="004B6423" w:rsidRDefault="004B6423" w:rsidP="004B6423">
            <w:pPr>
              <w:pStyle w:val="afffffffffa"/>
            </w:pPr>
            <w:r>
              <w:rPr>
                <w:rFonts w:hint="eastAsia"/>
              </w:rPr>
              <w:t>1</w:t>
            </w:r>
            <w:r>
              <w:t>20</w:t>
            </w:r>
            <w:r>
              <w:rPr>
                <w:rFonts w:hint="eastAsia"/>
              </w:rPr>
              <w:t>，</w:t>
            </w:r>
            <w:r>
              <w:rPr>
                <w:rFonts w:hint="eastAsia"/>
              </w:rPr>
              <w:t>2</w:t>
            </w:r>
            <w:r>
              <w:t>11</w:t>
            </w:r>
          </w:p>
        </w:tc>
      </w:tr>
      <w:tr w:rsidR="004B6423" w14:paraId="34C27C5F" w14:textId="7E7380E8" w:rsidTr="004B6423">
        <w:trPr>
          <w:jc w:val="center"/>
        </w:trPr>
        <w:tc>
          <w:tcPr>
            <w:tcW w:w="3959" w:type="dxa"/>
          </w:tcPr>
          <w:p w14:paraId="6BBAC26E" w14:textId="3E2B26DE" w:rsidR="004B6423" w:rsidRDefault="004B6423" w:rsidP="004B6423">
            <w:pPr>
              <w:pStyle w:val="afffffffffa"/>
            </w:pPr>
            <w:r>
              <w:rPr>
                <w:spacing w:val="8"/>
              </w:rPr>
              <w:t>2-</w:t>
            </w:r>
            <w:r>
              <w:rPr>
                <w:spacing w:val="8"/>
              </w:rPr>
              <w:t>甲氧基</w:t>
            </w:r>
            <w:r>
              <w:rPr>
                <w:spacing w:val="8"/>
              </w:rPr>
              <w:t>-5-</w:t>
            </w:r>
            <w:r>
              <w:rPr>
                <w:spacing w:val="8"/>
              </w:rPr>
              <w:t>甲基苯胺</w:t>
            </w:r>
          </w:p>
        </w:tc>
        <w:tc>
          <w:tcPr>
            <w:tcW w:w="1791" w:type="dxa"/>
          </w:tcPr>
          <w:p w14:paraId="76C1E826" w14:textId="187EE06D" w:rsidR="004B6423" w:rsidRDefault="004B6423" w:rsidP="004B6423">
            <w:pPr>
              <w:pStyle w:val="afffffffffa"/>
            </w:pPr>
            <w:r>
              <w:rPr>
                <w:position w:val="1"/>
              </w:rPr>
              <w:t>120-71-8</w:t>
            </w:r>
          </w:p>
        </w:tc>
        <w:tc>
          <w:tcPr>
            <w:tcW w:w="1792" w:type="dxa"/>
          </w:tcPr>
          <w:p w14:paraId="07F3F31E" w14:textId="56747DE7" w:rsidR="004B6423" w:rsidRDefault="004B6423" w:rsidP="004B6423">
            <w:pPr>
              <w:pStyle w:val="afffffffffa"/>
            </w:pPr>
            <w:r>
              <w:rPr>
                <w:rFonts w:hint="eastAsia"/>
              </w:rPr>
              <w:t>1</w:t>
            </w:r>
            <w:r>
              <w:t>37</w:t>
            </w:r>
          </w:p>
        </w:tc>
        <w:tc>
          <w:tcPr>
            <w:tcW w:w="1792" w:type="dxa"/>
          </w:tcPr>
          <w:p w14:paraId="302550B3" w14:textId="4E0EEB9F" w:rsidR="004B6423" w:rsidRDefault="004B6423" w:rsidP="004B6423">
            <w:pPr>
              <w:pStyle w:val="afffffffffa"/>
            </w:pPr>
            <w:r>
              <w:rPr>
                <w:rFonts w:hint="eastAsia"/>
              </w:rPr>
              <w:t>9</w:t>
            </w:r>
            <w:r>
              <w:t>4</w:t>
            </w:r>
            <w:r>
              <w:rPr>
                <w:rFonts w:hint="eastAsia"/>
              </w:rPr>
              <w:t>，</w:t>
            </w:r>
            <w:r>
              <w:rPr>
                <w:rFonts w:hint="eastAsia"/>
              </w:rPr>
              <w:t>1</w:t>
            </w:r>
            <w:r>
              <w:t>22</w:t>
            </w:r>
          </w:p>
        </w:tc>
      </w:tr>
      <w:tr w:rsidR="004B6423" w14:paraId="5710ACD5" w14:textId="2295A5CA" w:rsidTr="004B6423">
        <w:trPr>
          <w:jc w:val="center"/>
        </w:trPr>
        <w:tc>
          <w:tcPr>
            <w:tcW w:w="3959" w:type="dxa"/>
          </w:tcPr>
          <w:p w14:paraId="242A2460" w14:textId="7DD3B581" w:rsidR="004B6423" w:rsidRDefault="004B6423" w:rsidP="004B6423">
            <w:pPr>
              <w:pStyle w:val="afffffffffa"/>
            </w:pPr>
            <w:r>
              <w:rPr>
                <w:spacing w:val="8"/>
              </w:rPr>
              <w:t>4,4</w:t>
            </w:r>
            <w:r w:rsidR="008B08BC">
              <w:rPr>
                <w:spacing w:val="8"/>
              </w:rPr>
              <w:t>’</w:t>
            </w:r>
            <w:r>
              <w:rPr>
                <w:spacing w:val="8"/>
              </w:rPr>
              <w:t>-</w:t>
            </w:r>
            <w:r>
              <w:rPr>
                <w:spacing w:val="8"/>
              </w:rPr>
              <w:t>亚甲基</w:t>
            </w:r>
            <w:r>
              <w:rPr>
                <w:spacing w:val="8"/>
              </w:rPr>
              <w:t>-</w:t>
            </w:r>
            <w:r>
              <w:rPr>
                <w:spacing w:val="8"/>
              </w:rPr>
              <w:t>二</w:t>
            </w:r>
            <w:r>
              <w:rPr>
                <w:spacing w:val="8"/>
              </w:rPr>
              <w:t>-(2-</w:t>
            </w:r>
            <w:r>
              <w:rPr>
                <w:spacing w:val="8"/>
              </w:rPr>
              <w:t>氯苯胺</w:t>
            </w:r>
            <w:r>
              <w:rPr>
                <w:spacing w:val="8"/>
              </w:rPr>
              <w:t>)</w:t>
            </w:r>
          </w:p>
        </w:tc>
        <w:tc>
          <w:tcPr>
            <w:tcW w:w="1791" w:type="dxa"/>
          </w:tcPr>
          <w:p w14:paraId="7FC244DF" w14:textId="0C123958" w:rsidR="004B6423" w:rsidRDefault="004B6423" w:rsidP="004B6423">
            <w:pPr>
              <w:pStyle w:val="afffffffffa"/>
            </w:pPr>
            <w:r>
              <w:rPr>
                <w:spacing w:val="-1"/>
                <w:position w:val="1"/>
              </w:rPr>
              <w:t>101-14-4</w:t>
            </w:r>
          </w:p>
        </w:tc>
        <w:tc>
          <w:tcPr>
            <w:tcW w:w="1792" w:type="dxa"/>
          </w:tcPr>
          <w:p w14:paraId="5AD92296" w14:textId="322E9CCB" w:rsidR="004B6423" w:rsidRDefault="004B6423" w:rsidP="004B6423">
            <w:pPr>
              <w:pStyle w:val="afffffffffa"/>
            </w:pPr>
            <w:r>
              <w:rPr>
                <w:rFonts w:hint="eastAsia"/>
              </w:rPr>
              <w:t>2</w:t>
            </w:r>
            <w:r>
              <w:t>66</w:t>
            </w:r>
          </w:p>
        </w:tc>
        <w:tc>
          <w:tcPr>
            <w:tcW w:w="1792" w:type="dxa"/>
          </w:tcPr>
          <w:p w14:paraId="62060A27" w14:textId="4141D796" w:rsidR="004B6423" w:rsidRDefault="004B6423" w:rsidP="004B6423">
            <w:pPr>
              <w:pStyle w:val="afffffffffa"/>
            </w:pPr>
            <w:r>
              <w:t>231</w:t>
            </w:r>
            <w:r>
              <w:rPr>
                <w:rFonts w:hint="eastAsia"/>
              </w:rPr>
              <w:t>，</w:t>
            </w:r>
            <w:r>
              <w:rPr>
                <w:rFonts w:hint="eastAsia"/>
              </w:rPr>
              <w:t>2</w:t>
            </w:r>
            <w:r>
              <w:t>68</w:t>
            </w:r>
          </w:p>
        </w:tc>
      </w:tr>
      <w:tr w:rsidR="004B6423" w14:paraId="53A601B6" w14:textId="1CC056DB" w:rsidTr="004B6423">
        <w:trPr>
          <w:jc w:val="center"/>
        </w:trPr>
        <w:tc>
          <w:tcPr>
            <w:tcW w:w="3959" w:type="dxa"/>
          </w:tcPr>
          <w:p w14:paraId="35C34723" w14:textId="619BCFD8" w:rsidR="004B6423" w:rsidRDefault="004B6423" w:rsidP="004B6423">
            <w:pPr>
              <w:pStyle w:val="afffffffffa"/>
            </w:pPr>
            <w:r>
              <w:rPr>
                <w:spacing w:val="4"/>
              </w:rPr>
              <w:t>4,4</w:t>
            </w:r>
            <w:r w:rsidR="008B08BC">
              <w:rPr>
                <w:spacing w:val="4"/>
              </w:rPr>
              <w:t>’</w:t>
            </w:r>
            <w:r>
              <w:rPr>
                <w:spacing w:val="4"/>
              </w:rPr>
              <w:t>-</w:t>
            </w:r>
            <w:r>
              <w:rPr>
                <w:spacing w:val="4"/>
              </w:rPr>
              <w:t>二氨基二苯醚</w:t>
            </w:r>
          </w:p>
        </w:tc>
        <w:tc>
          <w:tcPr>
            <w:tcW w:w="1791" w:type="dxa"/>
          </w:tcPr>
          <w:p w14:paraId="1F8CE8CD" w14:textId="756F7196" w:rsidR="004B6423" w:rsidRDefault="004B6423" w:rsidP="004B6423">
            <w:pPr>
              <w:pStyle w:val="afffffffffa"/>
            </w:pPr>
            <w:r>
              <w:rPr>
                <w:position w:val="1"/>
              </w:rPr>
              <w:t>101-80-4</w:t>
            </w:r>
          </w:p>
        </w:tc>
        <w:tc>
          <w:tcPr>
            <w:tcW w:w="1792" w:type="dxa"/>
          </w:tcPr>
          <w:p w14:paraId="7BCBC734" w14:textId="4F656D2B" w:rsidR="004B6423" w:rsidRDefault="004B6423" w:rsidP="004B6423">
            <w:pPr>
              <w:pStyle w:val="afffffffffa"/>
            </w:pPr>
            <w:r>
              <w:rPr>
                <w:rFonts w:hint="eastAsia"/>
              </w:rPr>
              <w:t>2</w:t>
            </w:r>
            <w:r>
              <w:t>00</w:t>
            </w:r>
          </w:p>
        </w:tc>
        <w:tc>
          <w:tcPr>
            <w:tcW w:w="1792" w:type="dxa"/>
          </w:tcPr>
          <w:p w14:paraId="19D0DD7D" w14:textId="0119F732" w:rsidR="004B6423" w:rsidRDefault="004B6423" w:rsidP="004B6423">
            <w:pPr>
              <w:pStyle w:val="afffffffffa"/>
            </w:pPr>
            <w:r>
              <w:rPr>
                <w:rFonts w:hint="eastAsia"/>
              </w:rPr>
              <w:t>1</w:t>
            </w:r>
            <w:r>
              <w:t>08</w:t>
            </w:r>
            <w:r>
              <w:rPr>
                <w:rFonts w:hint="eastAsia"/>
              </w:rPr>
              <w:t>，</w:t>
            </w:r>
            <w:r>
              <w:rPr>
                <w:rFonts w:hint="eastAsia"/>
              </w:rPr>
              <w:t>1</w:t>
            </w:r>
            <w:r>
              <w:t>71</w:t>
            </w:r>
          </w:p>
        </w:tc>
      </w:tr>
      <w:tr w:rsidR="004B6423" w14:paraId="45377C21" w14:textId="7CCDB449" w:rsidTr="004B6423">
        <w:trPr>
          <w:jc w:val="center"/>
        </w:trPr>
        <w:tc>
          <w:tcPr>
            <w:tcW w:w="3959" w:type="dxa"/>
          </w:tcPr>
          <w:p w14:paraId="229C8BA5" w14:textId="2A735BB2" w:rsidR="004B6423" w:rsidRDefault="004B6423" w:rsidP="004B6423">
            <w:pPr>
              <w:pStyle w:val="afffffffffa"/>
            </w:pPr>
            <w:r>
              <w:rPr>
                <w:spacing w:val="4"/>
              </w:rPr>
              <w:t>4,4</w:t>
            </w:r>
            <w:r w:rsidR="008B08BC">
              <w:rPr>
                <w:spacing w:val="4"/>
              </w:rPr>
              <w:t>’</w:t>
            </w:r>
            <w:r>
              <w:rPr>
                <w:spacing w:val="4"/>
              </w:rPr>
              <w:t>-</w:t>
            </w:r>
            <w:r>
              <w:rPr>
                <w:spacing w:val="4"/>
              </w:rPr>
              <w:t>二氨基二苯硫醚</w:t>
            </w:r>
          </w:p>
        </w:tc>
        <w:tc>
          <w:tcPr>
            <w:tcW w:w="1791" w:type="dxa"/>
          </w:tcPr>
          <w:p w14:paraId="6AA5FB53" w14:textId="43A17430" w:rsidR="004B6423" w:rsidRDefault="004B6423" w:rsidP="004B6423">
            <w:pPr>
              <w:pStyle w:val="afffffffffa"/>
            </w:pPr>
            <w:r>
              <w:rPr>
                <w:position w:val="1"/>
              </w:rPr>
              <w:t>139-65-1</w:t>
            </w:r>
          </w:p>
        </w:tc>
        <w:tc>
          <w:tcPr>
            <w:tcW w:w="1792" w:type="dxa"/>
          </w:tcPr>
          <w:p w14:paraId="7CA79CCE" w14:textId="23F34010" w:rsidR="004B6423" w:rsidRDefault="004B6423" w:rsidP="004B6423">
            <w:pPr>
              <w:pStyle w:val="afffffffffa"/>
            </w:pPr>
            <w:r>
              <w:rPr>
                <w:rFonts w:hint="eastAsia"/>
              </w:rPr>
              <w:t>2</w:t>
            </w:r>
            <w:r>
              <w:t>16</w:t>
            </w:r>
          </w:p>
        </w:tc>
        <w:tc>
          <w:tcPr>
            <w:tcW w:w="1792" w:type="dxa"/>
          </w:tcPr>
          <w:p w14:paraId="7A8A5757" w14:textId="45ED6B7F" w:rsidR="004B6423" w:rsidRDefault="004B6423" w:rsidP="004B6423">
            <w:pPr>
              <w:pStyle w:val="afffffffffa"/>
            </w:pPr>
            <w:r>
              <w:rPr>
                <w:rFonts w:hint="eastAsia"/>
              </w:rPr>
              <w:t>1</w:t>
            </w:r>
            <w:r>
              <w:t>24</w:t>
            </w:r>
            <w:r>
              <w:rPr>
                <w:rFonts w:hint="eastAsia"/>
              </w:rPr>
              <w:t>，</w:t>
            </w:r>
            <w:r>
              <w:rPr>
                <w:rFonts w:hint="eastAsia"/>
              </w:rPr>
              <w:t>1</w:t>
            </w:r>
            <w:r>
              <w:t>84</w:t>
            </w:r>
          </w:p>
        </w:tc>
      </w:tr>
      <w:tr w:rsidR="004B6423" w14:paraId="2ADC2D2D" w14:textId="2845AA81" w:rsidTr="004B6423">
        <w:trPr>
          <w:jc w:val="center"/>
        </w:trPr>
        <w:tc>
          <w:tcPr>
            <w:tcW w:w="3959" w:type="dxa"/>
          </w:tcPr>
          <w:p w14:paraId="7CA1CA0A" w14:textId="4041BE21" w:rsidR="004B6423" w:rsidRDefault="004B6423" w:rsidP="004B6423">
            <w:pPr>
              <w:pStyle w:val="afffffffffa"/>
            </w:pPr>
            <w:r>
              <w:rPr>
                <w:spacing w:val="7"/>
              </w:rPr>
              <w:t>邻甲苯胺</w:t>
            </w:r>
          </w:p>
        </w:tc>
        <w:tc>
          <w:tcPr>
            <w:tcW w:w="1791" w:type="dxa"/>
          </w:tcPr>
          <w:p w14:paraId="65D0C97B" w14:textId="3527CD68" w:rsidR="004B6423" w:rsidRDefault="004B6423" w:rsidP="004B6423">
            <w:pPr>
              <w:pStyle w:val="afffffffffa"/>
            </w:pPr>
            <w:r>
              <w:rPr>
                <w:position w:val="1"/>
              </w:rPr>
              <w:t>95-53-4</w:t>
            </w:r>
          </w:p>
        </w:tc>
        <w:tc>
          <w:tcPr>
            <w:tcW w:w="1792" w:type="dxa"/>
          </w:tcPr>
          <w:p w14:paraId="15CE6A99" w14:textId="52FFEB51" w:rsidR="004B6423" w:rsidRDefault="004B6423" w:rsidP="004B6423">
            <w:pPr>
              <w:pStyle w:val="afffffffffa"/>
            </w:pPr>
            <w:r>
              <w:rPr>
                <w:rFonts w:hint="eastAsia"/>
              </w:rPr>
              <w:t>1</w:t>
            </w:r>
            <w:r>
              <w:t>07</w:t>
            </w:r>
          </w:p>
        </w:tc>
        <w:tc>
          <w:tcPr>
            <w:tcW w:w="1792" w:type="dxa"/>
          </w:tcPr>
          <w:p w14:paraId="13AAE11F" w14:textId="3EF368C7" w:rsidR="004B6423" w:rsidRDefault="004B6423" w:rsidP="004B6423">
            <w:pPr>
              <w:pStyle w:val="afffffffffa"/>
            </w:pPr>
            <w:r>
              <w:rPr>
                <w:rFonts w:hint="eastAsia"/>
              </w:rPr>
              <w:t>7</w:t>
            </w:r>
            <w:r>
              <w:t>7</w:t>
            </w:r>
            <w:r>
              <w:rPr>
                <w:rFonts w:hint="eastAsia"/>
              </w:rPr>
              <w:t>，</w:t>
            </w:r>
            <w:r>
              <w:rPr>
                <w:rFonts w:hint="eastAsia"/>
              </w:rPr>
              <w:t>1</w:t>
            </w:r>
            <w:r>
              <w:t>06</w:t>
            </w:r>
          </w:p>
        </w:tc>
      </w:tr>
      <w:tr w:rsidR="004B6423" w14:paraId="005989C3" w14:textId="1D8B15F7" w:rsidTr="004B6423">
        <w:trPr>
          <w:jc w:val="center"/>
        </w:trPr>
        <w:tc>
          <w:tcPr>
            <w:tcW w:w="3959" w:type="dxa"/>
          </w:tcPr>
          <w:p w14:paraId="5BBDD6A9" w14:textId="0AFE284D" w:rsidR="004B6423" w:rsidRDefault="004B6423" w:rsidP="004B6423">
            <w:pPr>
              <w:pStyle w:val="afffffffffa"/>
            </w:pPr>
            <w:r>
              <w:rPr>
                <w:spacing w:val="6"/>
              </w:rPr>
              <w:t>2,4-</w:t>
            </w:r>
            <w:r>
              <w:rPr>
                <w:spacing w:val="6"/>
              </w:rPr>
              <w:t>二氨基甲苯</w:t>
            </w:r>
          </w:p>
        </w:tc>
        <w:tc>
          <w:tcPr>
            <w:tcW w:w="1791" w:type="dxa"/>
          </w:tcPr>
          <w:p w14:paraId="1CE0FDE5" w14:textId="08B14602" w:rsidR="004B6423" w:rsidRDefault="004B6423" w:rsidP="004B6423">
            <w:pPr>
              <w:pStyle w:val="afffffffffa"/>
            </w:pPr>
            <w:r>
              <w:rPr>
                <w:position w:val="1"/>
              </w:rPr>
              <w:t>95-80-7</w:t>
            </w:r>
          </w:p>
        </w:tc>
        <w:tc>
          <w:tcPr>
            <w:tcW w:w="1792" w:type="dxa"/>
          </w:tcPr>
          <w:p w14:paraId="7E78EE43" w14:textId="13D77ACB" w:rsidR="004B6423" w:rsidRDefault="004B6423" w:rsidP="004B6423">
            <w:pPr>
              <w:pStyle w:val="afffffffffa"/>
            </w:pPr>
            <w:r>
              <w:rPr>
                <w:rFonts w:hint="eastAsia"/>
              </w:rPr>
              <w:t>1</w:t>
            </w:r>
            <w:r>
              <w:t>22</w:t>
            </w:r>
          </w:p>
        </w:tc>
        <w:tc>
          <w:tcPr>
            <w:tcW w:w="1792" w:type="dxa"/>
          </w:tcPr>
          <w:p w14:paraId="7BD664F1" w14:textId="4C8E7CD6" w:rsidR="004B6423" w:rsidRDefault="004B6423" w:rsidP="004B6423">
            <w:pPr>
              <w:pStyle w:val="afffffffffa"/>
            </w:pPr>
            <w:r>
              <w:rPr>
                <w:rFonts w:hint="eastAsia"/>
              </w:rPr>
              <w:t>1</w:t>
            </w:r>
            <w:r>
              <w:t>05</w:t>
            </w:r>
            <w:r>
              <w:rPr>
                <w:rFonts w:hint="eastAsia"/>
              </w:rPr>
              <w:t>，</w:t>
            </w:r>
            <w:r>
              <w:rPr>
                <w:rFonts w:hint="eastAsia"/>
              </w:rPr>
              <w:t>1</w:t>
            </w:r>
            <w:r>
              <w:t>21</w:t>
            </w:r>
          </w:p>
        </w:tc>
      </w:tr>
      <w:tr w:rsidR="004B6423" w14:paraId="0305A533" w14:textId="6AEB64F0" w:rsidTr="004B6423">
        <w:trPr>
          <w:jc w:val="center"/>
        </w:trPr>
        <w:tc>
          <w:tcPr>
            <w:tcW w:w="3959" w:type="dxa"/>
          </w:tcPr>
          <w:p w14:paraId="0606B66A" w14:textId="1157F556" w:rsidR="004B6423" w:rsidRDefault="004B6423" w:rsidP="004B6423">
            <w:pPr>
              <w:pStyle w:val="afffffffffa"/>
            </w:pPr>
            <w:r>
              <w:rPr>
                <w:spacing w:val="6"/>
              </w:rPr>
              <w:t>2,4,5-</w:t>
            </w:r>
            <w:r>
              <w:rPr>
                <w:spacing w:val="6"/>
              </w:rPr>
              <w:t>三甲基苯胺</w:t>
            </w:r>
          </w:p>
        </w:tc>
        <w:tc>
          <w:tcPr>
            <w:tcW w:w="1791" w:type="dxa"/>
          </w:tcPr>
          <w:p w14:paraId="4A90B94E" w14:textId="766BA4AD" w:rsidR="004B6423" w:rsidRDefault="004B6423" w:rsidP="004B6423">
            <w:pPr>
              <w:pStyle w:val="afffffffffa"/>
            </w:pPr>
            <w:r>
              <w:rPr>
                <w:spacing w:val="-1"/>
                <w:position w:val="1"/>
              </w:rPr>
              <w:t>137-17-7</w:t>
            </w:r>
          </w:p>
        </w:tc>
        <w:tc>
          <w:tcPr>
            <w:tcW w:w="1792" w:type="dxa"/>
          </w:tcPr>
          <w:p w14:paraId="2D21C169" w14:textId="1A998925" w:rsidR="004B6423" w:rsidRDefault="004B6423" w:rsidP="004B6423">
            <w:pPr>
              <w:pStyle w:val="afffffffffa"/>
            </w:pPr>
            <w:r>
              <w:rPr>
                <w:rFonts w:hint="eastAsia"/>
              </w:rPr>
              <w:t>1</w:t>
            </w:r>
            <w:r>
              <w:t>35</w:t>
            </w:r>
          </w:p>
        </w:tc>
        <w:tc>
          <w:tcPr>
            <w:tcW w:w="1792" w:type="dxa"/>
          </w:tcPr>
          <w:p w14:paraId="638C40E6" w14:textId="0F2F1381" w:rsidR="004B6423" w:rsidRDefault="004B6423" w:rsidP="004B6423">
            <w:pPr>
              <w:pStyle w:val="afffffffffa"/>
            </w:pPr>
            <w:r>
              <w:rPr>
                <w:rFonts w:hint="eastAsia"/>
              </w:rPr>
              <w:t>1</w:t>
            </w:r>
            <w:r>
              <w:t>20</w:t>
            </w:r>
            <w:r>
              <w:rPr>
                <w:rFonts w:hint="eastAsia"/>
              </w:rPr>
              <w:t>，</w:t>
            </w:r>
            <w:r>
              <w:rPr>
                <w:rFonts w:hint="eastAsia"/>
              </w:rPr>
              <w:t>1</w:t>
            </w:r>
            <w:r>
              <w:t>34</w:t>
            </w:r>
          </w:p>
        </w:tc>
      </w:tr>
      <w:tr w:rsidR="004B6423" w14:paraId="205622DD" w14:textId="16A29F2F" w:rsidTr="004B6423">
        <w:trPr>
          <w:jc w:val="center"/>
        </w:trPr>
        <w:tc>
          <w:tcPr>
            <w:tcW w:w="3959" w:type="dxa"/>
          </w:tcPr>
          <w:p w14:paraId="0A9F5705" w14:textId="1C0C0525" w:rsidR="004B6423" w:rsidRDefault="004B6423" w:rsidP="004B6423">
            <w:pPr>
              <w:pStyle w:val="afffffffffa"/>
            </w:pPr>
            <w:r>
              <w:rPr>
                <w:spacing w:val="6"/>
              </w:rPr>
              <w:t>邻氨基苯甲醚</w:t>
            </w:r>
          </w:p>
        </w:tc>
        <w:tc>
          <w:tcPr>
            <w:tcW w:w="1791" w:type="dxa"/>
          </w:tcPr>
          <w:p w14:paraId="1DDA04DB" w14:textId="142E28A5" w:rsidR="004B6423" w:rsidRDefault="004B6423" w:rsidP="004B6423">
            <w:pPr>
              <w:pStyle w:val="afffffffffa"/>
            </w:pPr>
            <w:r>
              <w:rPr>
                <w:position w:val="1"/>
              </w:rPr>
              <w:t>90-04-0</w:t>
            </w:r>
          </w:p>
        </w:tc>
        <w:tc>
          <w:tcPr>
            <w:tcW w:w="1792" w:type="dxa"/>
          </w:tcPr>
          <w:p w14:paraId="4FF90C35" w14:textId="49DA115D" w:rsidR="004B6423" w:rsidRDefault="004B6423" w:rsidP="004B6423">
            <w:pPr>
              <w:pStyle w:val="afffffffffa"/>
            </w:pPr>
            <w:r>
              <w:rPr>
                <w:rFonts w:hint="eastAsia"/>
              </w:rPr>
              <w:t>1</w:t>
            </w:r>
            <w:r>
              <w:t>23</w:t>
            </w:r>
          </w:p>
        </w:tc>
        <w:tc>
          <w:tcPr>
            <w:tcW w:w="1792" w:type="dxa"/>
          </w:tcPr>
          <w:p w14:paraId="77C18990" w14:textId="4DD90B4E" w:rsidR="004B6423" w:rsidRDefault="004B6423" w:rsidP="004B6423">
            <w:pPr>
              <w:pStyle w:val="afffffffffa"/>
            </w:pPr>
            <w:r>
              <w:rPr>
                <w:rFonts w:hint="eastAsia"/>
              </w:rPr>
              <w:t>8</w:t>
            </w:r>
            <w:r>
              <w:t>0</w:t>
            </w:r>
            <w:r>
              <w:rPr>
                <w:rFonts w:hint="eastAsia"/>
              </w:rPr>
              <w:t>，</w:t>
            </w:r>
            <w:r>
              <w:rPr>
                <w:rFonts w:hint="eastAsia"/>
              </w:rPr>
              <w:t>1</w:t>
            </w:r>
            <w:r>
              <w:t>08</w:t>
            </w:r>
          </w:p>
        </w:tc>
      </w:tr>
      <w:tr w:rsidR="004B6423" w14:paraId="2A8B810C" w14:textId="56C7620E" w:rsidTr="004B6423">
        <w:trPr>
          <w:jc w:val="center"/>
        </w:trPr>
        <w:tc>
          <w:tcPr>
            <w:tcW w:w="3959" w:type="dxa"/>
          </w:tcPr>
          <w:p w14:paraId="23842CBD" w14:textId="1A93861B" w:rsidR="004B6423" w:rsidRDefault="004B6423" w:rsidP="004B6423">
            <w:pPr>
              <w:pStyle w:val="afffffffffa"/>
            </w:pPr>
            <w:r>
              <w:rPr>
                <w:spacing w:val="8"/>
              </w:rPr>
              <w:t>4-</w:t>
            </w:r>
            <w:r>
              <w:rPr>
                <w:spacing w:val="8"/>
              </w:rPr>
              <w:t>氨基偶氮苯</w:t>
            </w:r>
          </w:p>
        </w:tc>
        <w:tc>
          <w:tcPr>
            <w:tcW w:w="1791" w:type="dxa"/>
          </w:tcPr>
          <w:p w14:paraId="20B507D5" w14:textId="288C7A53" w:rsidR="004B6423" w:rsidRDefault="004B6423" w:rsidP="004B6423">
            <w:pPr>
              <w:pStyle w:val="afffffffffa"/>
            </w:pPr>
            <w:r>
              <w:rPr>
                <w:position w:val="1"/>
              </w:rPr>
              <w:t>60-09-3</w:t>
            </w:r>
          </w:p>
        </w:tc>
        <w:tc>
          <w:tcPr>
            <w:tcW w:w="1792" w:type="dxa"/>
          </w:tcPr>
          <w:p w14:paraId="5BFA408E" w14:textId="303D84B1" w:rsidR="004B6423" w:rsidRDefault="004B6423" w:rsidP="004B6423">
            <w:pPr>
              <w:pStyle w:val="afffffffffa"/>
            </w:pPr>
            <w:r>
              <w:rPr>
                <w:rFonts w:hint="eastAsia"/>
              </w:rPr>
              <w:t>9</w:t>
            </w:r>
            <w:r>
              <w:t>2</w:t>
            </w:r>
          </w:p>
        </w:tc>
        <w:tc>
          <w:tcPr>
            <w:tcW w:w="1792" w:type="dxa"/>
          </w:tcPr>
          <w:p w14:paraId="3A099FF5" w14:textId="4318392A" w:rsidR="004B6423" w:rsidRDefault="004B6423" w:rsidP="004B6423">
            <w:pPr>
              <w:pStyle w:val="afffffffffa"/>
            </w:pPr>
            <w:r>
              <w:rPr>
                <w:rFonts w:hint="eastAsia"/>
              </w:rPr>
              <w:t>1</w:t>
            </w:r>
            <w:r>
              <w:t>20</w:t>
            </w:r>
            <w:r>
              <w:rPr>
                <w:rFonts w:hint="eastAsia"/>
              </w:rPr>
              <w:t>，</w:t>
            </w:r>
            <w:r>
              <w:rPr>
                <w:rFonts w:hint="eastAsia"/>
              </w:rPr>
              <w:t>1</w:t>
            </w:r>
            <w:r>
              <w:t>97</w:t>
            </w:r>
          </w:p>
        </w:tc>
      </w:tr>
      <w:tr w:rsidR="004B6423" w14:paraId="7994B966" w14:textId="1E4A50EC" w:rsidTr="004B6423">
        <w:trPr>
          <w:jc w:val="center"/>
        </w:trPr>
        <w:tc>
          <w:tcPr>
            <w:tcW w:w="3959" w:type="dxa"/>
          </w:tcPr>
          <w:p w14:paraId="44E26DB2" w14:textId="1355E94F" w:rsidR="004B6423" w:rsidRDefault="004B6423" w:rsidP="004B6423">
            <w:pPr>
              <w:pStyle w:val="afffffffffa"/>
            </w:pPr>
            <w:r>
              <w:rPr>
                <w:spacing w:val="7"/>
              </w:rPr>
              <w:t>2,4-</w:t>
            </w:r>
            <w:r>
              <w:rPr>
                <w:spacing w:val="7"/>
              </w:rPr>
              <w:t>二甲基苯胺</w:t>
            </w:r>
          </w:p>
        </w:tc>
        <w:tc>
          <w:tcPr>
            <w:tcW w:w="1791" w:type="dxa"/>
          </w:tcPr>
          <w:p w14:paraId="3D971251" w14:textId="61E44880" w:rsidR="004B6423" w:rsidRDefault="004B6423" w:rsidP="004B6423">
            <w:pPr>
              <w:pStyle w:val="afffffffffa"/>
            </w:pPr>
            <w:r>
              <w:rPr>
                <w:spacing w:val="1"/>
                <w:position w:val="1"/>
              </w:rPr>
              <w:t>95-68-1</w:t>
            </w:r>
          </w:p>
        </w:tc>
        <w:tc>
          <w:tcPr>
            <w:tcW w:w="1792" w:type="dxa"/>
          </w:tcPr>
          <w:p w14:paraId="67A6804B" w14:textId="0DBE3750" w:rsidR="004B6423" w:rsidRDefault="004B6423" w:rsidP="004B6423">
            <w:pPr>
              <w:pStyle w:val="afffffffffa"/>
            </w:pPr>
            <w:r>
              <w:rPr>
                <w:rFonts w:hint="eastAsia"/>
              </w:rPr>
              <w:t>1</w:t>
            </w:r>
            <w:r>
              <w:t>21</w:t>
            </w:r>
          </w:p>
        </w:tc>
        <w:tc>
          <w:tcPr>
            <w:tcW w:w="1792" w:type="dxa"/>
          </w:tcPr>
          <w:p w14:paraId="240F3C30" w14:textId="555C9F40" w:rsidR="004B6423" w:rsidRDefault="004B6423" w:rsidP="004B6423">
            <w:pPr>
              <w:pStyle w:val="afffffffffa"/>
            </w:pPr>
            <w:r>
              <w:rPr>
                <w:rFonts w:hint="eastAsia"/>
              </w:rPr>
              <w:t>1</w:t>
            </w:r>
            <w:r>
              <w:t>06</w:t>
            </w:r>
            <w:r>
              <w:rPr>
                <w:rFonts w:hint="eastAsia"/>
              </w:rPr>
              <w:t>，</w:t>
            </w:r>
            <w:r>
              <w:rPr>
                <w:rFonts w:hint="eastAsia"/>
              </w:rPr>
              <w:t>1</w:t>
            </w:r>
            <w:r>
              <w:t>20</w:t>
            </w:r>
          </w:p>
        </w:tc>
      </w:tr>
      <w:tr w:rsidR="004B6423" w14:paraId="04EED0D0" w14:textId="7784B7BB" w:rsidTr="004B6423">
        <w:trPr>
          <w:jc w:val="center"/>
        </w:trPr>
        <w:tc>
          <w:tcPr>
            <w:tcW w:w="3959" w:type="dxa"/>
          </w:tcPr>
          <w:p w14:paraId="59997D6E" w14:textId="5D563403" w:rsidR="004B6423" w:rsidRDefault="004B6423" w:rsidP="004B6423">
            <w:pPr>
              <w:pStyle w:val="afffffffffa"/>
            </w:pPr>
            <w:r>
              <w:rPr>
                <w:spacing w:val="7"/>
              </w:rPr>
              <w:t>2,6-</w:t>
            </w:r>
            <w:r>
              <w:rPr>
                <w:spacing w:val="7"/>
              </w:rPr>
              <w:t>二甲基苯胺</w:t>
            </w:r>
          </w:p>
        </w:tc>
        <w:tc>
          <w:tcPr>
            <w:tcW w:w="1791" w:type="dxa"/>
          </w:tcPr>
          <w:p w14:paraId="706DDD11" w14:textId="4F164828" w:rsidR="004B6423" w:rsidRDefault="004B6423" w:rsidP="004B6423">
            <w:pPr>
              <w:pStyle w:val="afffffffffa"/>
            </w:pPr>
            <w:r>
              <w:rPr>
                <w:position w:val="1"/>
              </w:rPr>
              <w:t>87-62-7</w:t>
            </w:r>
          </w:p>
        </w:tc>
        <w:tc>
          <w:tcPr>
            <w:tcW w:w="1792" w:type="dxa"/>
          </w:tcPr>
          <w:p w14:paraId="41C6DBE6" w14:textId="24DB040B" w:rsidR="004B6423" w:rsidRDefault="004B6423" w:rsidP="004B6423">
            <w:pPr>
              <w:pStyle w:val="afffffffffa"/>
            </w:pPr>
            <w:r>
              <w:rPr>
                <w:rFonts w:hint="eastAsia"/>
              </w:rPr>
              <w:t>1</w:t>
            </w:r>
            <w:r>
              <w:t>21</w:t>
            </w:r>
          </w:p>
        </w:tc>
        <w:tc>
          <w:tcPr>
            <w:tcW w:w="1792" w:type="dxa"/>
          </w:tcPr>
          <w:p w14:paraId="398966E9" w14:textId="0136E7DA" w:rsidR="004B6423" w:rsidRDefault="004B6423" w:rsidP="004B6423">
            <w:pPr>
              <w:pStyle w:val="afffffffffa"/>
            </w:pPr>
            <w:r>
              <w:rPr>
                <w:rFonts w:hint="eastAsia"/>
              </w:rPr>
              <w:t>1</w:t>
            </w:r>
            <w:r>
              <w:t>06</w:t>
            </w:r>
            <w:r>
              <w:rPr>
                <w:rFonts w:hint="eastAsia"/>
              </w:rPr>
              <w:t>，</w:t>
            </w:r>
            <w:r>
              <w:rPr>
                <w:rFonts w:hint="eastAsia"/>
              </w:rPr>
              <w:t>1</w:t>
            </w:r>
            <w:r>
              <w:t>20</w:t>
            </w:r>
          </w:p>
        </w:tc>
      </w:tr>
      <w:tr w:rsidR="004B6423" w14:paraId="18132768" w14:textId="673DDAB9" w:rsidTr="004B6423">
        <w:trPr>
          <w:jc w:val="center"/>
        </w:trPr>
        <w:tc>
          <w:tcPr>
            <w:tcW w:w="3959" w:type="dxa"/>
          </w:tcPr>
          <w:p w14:paraId="58CD6F43" w14:textId="32693F1B" w:rsidR="004B6423" w:rsidRDefault="004B6423" w:rsidP="004B6423">
            <w:pPr>
              <w:pStyle w:val="afffffffffa"/>
            </w:pPr>
            <w:r>
              <w:rPr>
                <w:spacing w:val="6"/>
              </w:rPr>
              <w:t>1,4-</w:t>
            </w:r>
            <w:r>
              <w:rPr>
                <w:spacing w:val="6"/>
              </w:rPr>
              <w:t>苯二胺</w:t>
            </w:r>
          </w:p>
        </w:tc>
        <w:tc>
          <w:tcPr>
            <w:tcW w:w="1791" w:type="dxa"/>
          </w:tcPr>
          <w:p w14:paraId="5C3243EA" w14:textId="0AA6CF65" w:rsidR="004B6423" w:rsidRDefault="004B6423" w:rsidP="004B6423">
            <w:pPr>
              <w:pStyle w:val="afffffffffa"/>
            </w:pPr>
            <w:r>
              <w:rPr>
                <w:position w:val="1"/>
              </w:rPr>
              <w:t>106-50-3</w:t>
            </w:r>
          </w:p>
        </w:tc>
        <w:tc>
          <w:tcPr>
            <w:tcW w:w="1792" w:type="dxa"/>
          </w:tcPr>
          <w:p w14:paraId="0F645B67" w14:textId="3C6F19D7" w:rsidR="004B6423" w:rsidRDefault="004B6423" w:rsidP="004B6423">
            <w:pPr>
              <w:pStyle w:val="afffffffffa"/>
            </w:pPr>
            <w:r>
              <w:rPr>
                <w:rFonts w:hint="eastAsia"/>
              </w:rPr>
              <w:t>1</w:t>
            </w:r>
            <w:r>
              <w:t>08</w:t>
            </w:r>
          </w:p>
        </w:tc>
        <w:tc>
          <w:tcPr>
            <w:tcW w:w="1792" w:type="dxa"/>
          </w:tcPr>
          <w:p w14:paraId="4AFCE27E" w14:textId="0D3F1B85" w:rsidR="004B6423" w:rsidRDefault="004B6423" w:rsidP="004B6423">
            <w:pPr>
              <w:pStyle w:val="afffffffffa"/>
            </w:pPr>
            <w:r>
              <w:rPr>
                <w:rFonts w:hint="eastAsia"/>
              </w:rPr>
              <w:t>8</w:t>
            </w:r>
            <w:r>
              <w:t>0</w:t>
            </w:r>
            <w:r>
              <w:rPr>
                <w:rFonts w:hint="eastAsia"/>
              </w:rPr>
              <w:t>，</w:t>
            </w:r>
            <w:r>
              <w:rPr>
                <w:rFonts w:hint="eastAsia"/>
              </w:rPr>
              <w:t>8</w:t>
            </w:r>
            <w:r>
              <w:t>1</w:t>
            </w:r>
          </w:p>
        </w:tc>
      </w:tr>
      <w:tr w:rsidR="004B6423" w14:paraId="083D6600" w14:textId="6289DC34" w:rsidTr="004B6423">
        <w:trPr>
          <w:jc w:val="center"/>
        </w:trPr>
        <w:tc>
          <w:tcPr>
            <w:tcW w:w="3959" w:type="dxa"/>
          </w:tcPr>
          <w:p w14:paraId="31DB81F8" w14:textId="490F8758" w:rsidR="004B6423" w:rsidRDefault="004B6423" w:rsidP="004B6423">
            <w:pPr>
              <w:pStyle w:val="afffffffffa"/>
            </w:pPr>
            <w:r>
              <w:rPr>
                <w:spacing w:val="-1"/>
              </w:rPr>
              <w:t>苯胺</w:t>
            </w:r>
          </w:p>
        </w:tc>
        <w:tc>
          <w:tcPr>
            <w:tcW w:w="1791" w:type="dxa"/>
          </w:tcPr>
          <w:p w14:paraId="4D15E1FB" w14:textId="73C8267D" w:rsidR="004B6423" w:rsidRDefault="004B6423" w:rsidP="004B6423">
            <w:pPr>
              <w:pStyle w:val="afffffffffa"/>
            </w:pPr>
            <w:r>
              <w:rPr>
                <w:position w:val="1"/>
              </w:rPr>
              <w:t>62-53-3</w:t>
            </w:r>
          </w:p>
        </w:tc>
        <w:tc>
          <w:tcPr>
            <w:tcW w:w="1792" w:type="dxa"/>
          </w:tcPr>
          <w:p w14:paraId="5B8B40AF" w14:textId="60797C59" w:rsidR="004B6423" w:rsidRDefault="004B6423" w:rsidP="004B6423">
            <w:pPr>
              <w:pStyle w:val="afffffffffa"/>
            </w:pPr>
            <w:r>
              <w:rPr>
                <w:rFonts w:hint="eastAsia"/>
              </w:rPr>
              <w:t>9</w:t>
            </w:r>
            <w:r>
              <w:t>3</w:t>
            </w:r>
          </w:p>
        </w:tc>
        <w:tc>
          <w:tcPr>
            <w:tcW w:w="1792" w:type="dxa"/>
          </w:tcPr>
          <w:p w14:paraId="5DD1AE53" w14:textId="2FA454C0" w:rsidR="004B6423" w:rsidRDefault="004B6423" w:rsidP="004B6423">
            <w:pPr>
              <w:pStyle w:val="afffffffffa"/>
            </w:pPr>
            <w:r>
              <w:rPr>
                <w:rFonts w:hint="eastAsia"/>
              </w:rPr>
              <w:t>6</w:t>
            </w:r>
            <w:r>
              <w:t>5</w:t>
            </w:r>
            <w:r>
              <w:rPr>
                <w:rFonts w:hint="eastAsia"/>
              </w:rPr>
              <w:t>，</w:t>
            </w:r>
            <w:r>
              <w:rPr>
                <w:rFonts w:hint="eastAsia"/>
              </w:rPr>
              <w:t>6</w:t>
            </w:r>
            <w:r>
              <w:t>6</w:t>
            </w:r>
          </w:p>
        </w:tc>
      </w:tr>
      <w:tr w:rsidR="004B6423" w14:paraId="0505B1C0" w14:textId="50199485" w:rsidTr="004B6423">
        <w:trPr>
          <w:jc w:val="center"/>
        </w:trPr>
        <w:tc>
          <w:tcPr>
            <w:tcW w:w="3959" w:type="dxa"/>
          </w:tcPr>
          <w:p w14:paraId="367EBB1C" w14:textId="4E540B3D" w:rsidR="004B6423" w:rsidRDefault="004B6423" w:rsidP="004B6423">
            <w:pPr>
              <w:pStyle w:val="afffffffffa"/>
            </w:pPr>
            <w:r>
              <w:rPr>
                <w:spacing w:val="12"/>
              </w:rPr>
              <w:t>萘</w:t>
            </w:r>
            <w:r>
              <w:rPr>
                <w:spacing w:val="12"/>
              </w:rPr>
              <w:t>-d8</w:t>
            </w:r>
          </w:p>
        </w:tc>
        <w:tc>
          <w:tcPr>
            <w:tcW w:w="1791" w:type="dxa"/>
          </w:tcPr>
          <w:p w14:paraId="36DCE1FC" w14:textId="093FF390" w:rsidR="004B6423" w:rsidRDefault="004B6423" w:rsidP="004B6423">
            <w:pPr>
              <w:pStyle w:val="afffffffffa"/>
            </w:pPr>
            <w:r>
              <w:rPr>
                <w:position w:val="1"/>
              </w:rPr>
              <w:t>1146-65-2</w:t>
            </w:r>
          </w:p>
        </w:tc>
        <w:tc>
          <w:tcPr>
            <w:tcW w:w="1792" w:type="dxa"/>
          </w:tcPr>
          <w:p w14:paraId="52D65EF5" w14:textId="756F8AF7" w:rsidR="004B6423" w:rsidRDefault="004B6423" w:rsidP="004B6423">
            <w:pPr>
              <w:pStyle w:val="afffffffffa"/>
            </w:pPr>
            <w:r>
              <w:rPr>
                <w:rFonts w:hint="eastAsia"/>
              </w:rPr>
              <w:t>1</w:t>
            </w:r>
            <w:r>
              <w:t>36</w:t>
            </w:r>
          </w:p>
        </w:tc>
        <w:tc>
          <w:tcPr>
            <w:tcW w:w="1792" w:type="dxa"/>
          </w:tcPr>
          <w:p w14:paraId="0063A184" w14:textId="533313A6" w:rsidR="004B6423" w:rsidRDefault="004B6423" w:rsidP="004B6423">
            <w:pPr>
              <w:pStyle w:val="afffffffffa"/>
            </w:pPr>
            <w:r>
              <w:rPr>
                <w:rFonts w:hint="eastAsia"/>
              </w:rPr>
              <w:t>1</w:t>
            </w:r>
            <w:r>
              <w:t>08</w:t>
            </w:r>
            <w:r>
              <w:rPr>
                <w:rFonts w:hint="eastAsia"/>
              </w:rPr>
              <w:t>，</w:t>
            </w:r>
            <w:r>
              <w:rPr>
                <w:rFonts w:hint="eastAsia"/>
              </w:rPr>
              <w:t>1</w:t>
            </w:r>
            <w:r>
              <w:t>34</w:t>
            </w:r>
          </w:p>
        </w:tc>
      </w:tr>
      <w:tr w:rsidR="004B6423" w14:paraId="4AD647F3" w14:textId="0937E759" w:rsidTr="004B6423">
        <w:trPr>
          <w:jc w:val="center"/>
        </w:trPr>
        <w:tc>
          <w:tcPr>
            <w:tcW w:w="3959" w:type="dxa"/>
          </w:tcPr>
          <w:p w14:paraId="4680D6EF" w14:textId="6985B320" w:rsidR="004B6423" w:rsidRDefault="004B6423" w:rsidP="004B6423">
            <w:pPr>
              <w:pStyle w:val="afffffffffa"/>
            </w:pPr>
            <w:r w:rsidRPr="00C85084">
              <w:rPr>
                <w:spacing w:val="-1"/>
              </w:rPr>
              <w:t>2,4,5-</w:t>
            </w:r>
            <w:r w:rsidRPr="00C85084">
              <w:rPr>
                <w:spacing w:val="-1"/>
              </w:rPr>
              <w:t>三氯苯二胺</w:t>
            </w:r>
          </w:p>
        </w:tc>
        <w:tc>
          <w:tcPr>
            <w:tcW w:w="1791" w:type="dxa"/>
          </w:tcPr>
          <w:p w14:paraId="57C273E7" w14:textId="4935BB13" w:rsidR="004B6423" w:rsidRDefault="004B6423" w:rsidP="004B6423">
            <w:pPr>
              <w:pStyle w:val="afffffffffa"/>
            </w:pPr>
            <w:r>
              <w:rPr>
                <w:position w:val="1"/>
              </w:rPr>
              <w:t>636-30-6</w:t>
            </w:r>
          </w:p>
        </w:tc>
        <w:tc>
          <w:tcPr>
            <w:tcW w:w="1792" w:type="dxa"/>
          </w:tcPr>
          <w:p w14:paraId="59E54008" w14:textId="2D56A9AF" w:rsidR="004B6423" w:rsidRDefault="004B6423" w:rsidP="004B6423">
            <w:pPr>
              <w:pStyle w:val="afffffffffa"/>
            </w:pPr>
            <w:r>
              <w:rPr>
                <w:rFonts w:hint="eastAsia"/>
              </w:rPr>
              <w:t>1</w:t>
            </w:r>
            <w:r>
              <w:t>95</w:t>
            </w:r>
          </w:p>
        </w:tc>
        <w:tc>
          <w:tcPr>
            <w:tcW w:w="1792" w:type="dxa"/>
          </w:tcPr>
          <w:p w14:paraId="40B3031F" w14:textId="70B879FC" w:rsidR="004B6423" w:rsidRDefault="004B6423" w:rsidP="004B6423">
            <w:pPr>
              <w:pStyle w:val="afffffffffa"/>
            </w:pPr>
            <w:r>
              <w:rPr>
                <w:rFonts w:hint="eastAsia"/>
              </w:rPr>
              <w:t>1</w:t>
            </w:r>
            <w:r>
              <w:t>97</w:t>
            </w:r>
            <w:r>
              <w:rPr>
                <w:rFonts w:hint="eastAsia"/>
              </w:rPr>
              <w:t>，</w:t>
            </w:r>
            <w:r>
              <w:rPr>
                <w:rFonts w:hint="eastAsia"/>
              </w:rPr>
              <w:t>1</w:t>
            </w:r>
            <w:r>
              <w:t>99</w:t>
            </w:r>
          </w:p>
        </w:tc>
      </w:tr>
      <w:tr w:rsidR="004B6423" w14:paraId="2953F804" w14:textId="2E8B908C" w:rsidTr="004B6423">
        <w:trPr>
          <w:jc w:val="center"/>
        </w:trPr>
        <w:tc>
          <w:tcPr>
            <w:tcW w:w="3959" w:type="dxa"/>
          </w:tcPr>
          <w:p w14:paraId="19931557" w14:textId="702CA976" w:rsidR="004B6423" w:rsidRDefault="004B6423" w:rsidP="004B6423">
            <w:pPr>
              <w:pStyle w:val="afffffffffa"/>
            </w:pPr>
            <w:r>
              <w:rPr>
                <w:spacing w:val="4"/>
              </w:rPr>
              <w:t>蒽</w:t>
            </w:r>
            <w:r>
              <w:rPr>
                <w:spacing w:val="4"/>
              </w:rPr>
              <w:t>-d10</w:t>
            </w:r>
          </w:p>
        </w:tc>
        <w:tc>
          <w:tcPr>
            <w:tcW w:w="1791" w:type="dxa"/>
          </w:tcPr>
          <w:p w14:paraId="3AA658D6" w14:textId="7C6E09E0" w:rsidR="004B6423" w:rsidRDefault="004B6423" w:rsidP="004B6423">
            <w:pPr>
              <w:pStyle w:val="afffffffffa"/>
            </w:pPr>
            <w:r>
              <w:rPr>
                <w:spacing w:val="-1"/>
                <w:position w:val="1"/>
              </w:rPr>
              <w:t>1719-06-8</w:t>
            </w:r>
          </w:p>
        </w:tc>
        <w:tc>
          <w:tcPr>
            <w:tcW w:w="1792" w:type="dxa"/>
          </w:tcPr>
          <w:p w14:paraId="1AAAE65B" w14:textId="247DD9E0" w:rsidR="004B6423" w:rsidRDefault="004B6423" w:rsidP="004B6423">
            <w:pPr>
              <w:pStyle w:val="afffffffffa"/>
            </w:pPr>
            <w:r>
              <w:rPr>
                <w:rFonts w:hint="eastAsia"/>
              </w:rPr>
              <w:t>1</w:t>
            </w:r>
            <w:r>
              <w:t>88</w:t>
            </w:r>
          </w:p>
        </w:tc>
        <w:tc>
          <w:tcPr>
            <w:tcW w:w="1792" w:type="dxa"/>
          </w:tcPr>
          <w:p w14:paraId="3B3522AD" w14:textId="0B1C37D3" w:rsidR="004B6423" w:rsidRDefault="004B6423" w:rsidP="004B6423">
            <w:pPr>
              <w:pStyle w:val="afffffffffa"/>
            </w:pPr>
            <w:r>
              <w:rPr>
                <w:rFonts w:hint="eastAsia"/>
              </w:rPr>
              <w:t>1</w:t>
            </w:r>
            <w:r>
              <w:t>60</w:t>
            </w:r>
            <w:r>
              <w:rPr>
                <w:rFonts w:hint="eastAsia"/>
              </w:rPr>
              <w:t>，</w:t>
            </w:r>
            <w:r>
              <w:rPr>
                <w:rFonts w:hint="eastAsia"/>
              </w:rPr>
              <w:t>1</w:t>
            </w:r>
            <w:r>
              <w:t>84</w:t>
            </w:r>
          </w:p>
        </w:tc>
      </w:tr>
      <w:tr w:rsidR="004B6423" w14:paraId="07BFBD7D" w14:textId="00801C32" w:rsidTr="004B6423">
        <w:trPr>
          <w:jc w:val="center"/>
        </w:trPr>
        <w:tc>
          <w:tcPr>
            <w:tcW w:w="3959" w:type="dxa"/>
          </w:tcPr>
          <w:p w14:paraId="155E8BD2" w14:textId="54965E23" w:rsidR="004B6423" w:rsidRDefault="004B6423" w:rsidP="004B6423">
            <w:pPr>
              <w:pStyle w:val="afffffffffa"/>
            </w:pPr>
            <w:r>
              <w:rPr>
                <w:spacing w:val="5"/>
              </w:rPr>
              <w:t>联苯胺</w:t>
            </w:r>
            <w:r>
              <w:rPr>
                <w:spacing w:val="5"/>
              </w:rPr>
              <w:t>-d8</w:t>
            </w:r>
          </w:p>
        </w:tc>
        <w:tc>
          <w:tcPr>
            <w:tcW w:w="1791" w:type="dxa"/>
          </w:tcPr>
          <w:p w14:paraId="6726AD03" w14:textId="27A63F4E" w:rsidR="004B6423" w:rsidRDefault="004B6423" w:rsidP="004B6423">
            <w:pPr>
              <w:pStyle w:val="afffffffffa"/>
            </w:pPr>
            <w:r>
              <w:rPr>
                <w:spacing w:val="2"/>
                <w:position w:val="1"/>
              </w:rPr>
              <w:t>92890-63-6</w:t>
            </w:r>
          </w:p>
        </w:tc>
        <w:tc>
          <w:tcPr>
            <w:tcW w:w="1792" w:type="dxa"/>
          </w:tcPr>
          <w:p w14:paraId="51C82EFF" w14:textId="2FD75DF7" w:rsidR="004B6423" w:rsidRDefault="004B6423" w:rsidP="004B6423">
            <w:pPr>
              <w:pStyle w:val="afffffffffa"/>
            </w:pPr>
            <w:r>
              <w:rPr>
                <w:rFonts w:hint="eastAsia"/>
              </w:rPr>
              <w:t>1</w:t>
            </w:r>
            <w:r>
              <w:t>92</w:t>
            </w:r>
          </w:p>
        </w:tc>
        <w:tc>
          <w:tcPr>
            <w:tcW w:w="1792" w:type="dxa"/>
          </w:tcPr>
          <w:p w14:paraId="4DC6595E" w14:textId="743CA345" w:rsidR="004B6423" w:rsidRDefault="004B6423" w:rsidP="004B6423">
            <w:pPr>
              <w:pStyle w:val="afffffffffa"/>
            </w:pPr>
            <w:r>
              <w:rPr>
                <w:rFonts w:hint="eastAsia"/>
              </w:rPr>
              <w:t>1</w:t>
            </w:r>
            <w:r>
              <w:t>64</w:t>
            </w:r>
            <w:r>
              <w:rPr>
                <w:rFonts w:hint="eastAsia"/>
              </w:rPr>
              <w:t>，</w:t>
            </w:r>
            <w:r>
              <w:rPr>
                <w:rFonts w:hint="eastAsia"/>
              </w:rPr>
              <w:t>1</w:t>
            </w:r>
            <w:r>
              <w:t>93</w:t>
            </w:r>
          </w:p>
        </w:tc>
      </w:tr>
    </w:tbl>
    <w:p w14:paraId="3698A1D0" w14:textId="77777777" w:rsidR="004B6423" w:rsidRDefault="004B6423" w:rsidP="005F6BD5">
      <w:pPr>
        <w:pStyle w:val="afffff5"/>
        <w:ind w:firstLine="420"/>
      </w:pPr>
    </w:p>
    <w:p w14:paraId="42AF1F1E" w14:textId="5557EF06" w:rsidR="005F6BD5" w:rsidRDefault="005F6BD5" w:rsidP="005F6BD5">
      <w:pPr>
        <w:pStyle w:val="aff6"/>
        <w:spacing w:before="120" w:after="120"/>
      </w:pPr>
      <w:r>
        <w:rPr>
          <w:rFonts w:hint="eastAsia"/>
        </w:rPr>
        <w:t>苯胺和1,4-苯二胺的测定(4-氨基偶氮苯的指示化合物)</w:t>
      </w:r>
    </w:p>
    <w:p w14:paraId="53498855" w14:textId="4A76DCEC" w:rsidR="005F6BD5" w:rsidRDefault="005F6BD5" w:rsidP="005F6BD5">
      <w:pPr>
        <w:pStyle w:val="afffff5"/>
        <w:ind w:firstLine="420"/>
      </w:pPr>
      <w:r>
        <w:rPr>
          <w:rFonts w:hint="eastAsia"/>
        </w:rPr>
        <w:t>4-</w:t>
      </w:r>
      <w:r>
        <w:rPr>
          <w:rFonts w:hint="eastAsia"/>
        </w:rPr>
        <w:t>氨基偶氮苯经过本方法处理后，分解为苯胺和</w:t>
      </w:r>
      <w:r w:rsidR="001F6A63">
        <w:rPr>
          <w:rFonts w:hint="eastAsia"/>
        </w:rPr>
        <w:t>/</w:t>
      </w:r>
      <w:r>
        <w:rPr>
          <w:rFonts w:hint="eastAsia"/>
        </w:rPr>
        <w:t>或</w:t>
      </w:r>
      <w:r>
        <w:rPr>
          <w:rFonts w:hint="eastAsia"/>
        </w:rPr>
        <w:t>1,4-</w:t>
      </w:r>
      <w:r>
        <w:rPr>
          <w:rFonts w:hint="eastAsia"/>
        </w:rPr>
        <w:t>苯二胺。由于</w:t>
      </w:r>
      <w:r>
        <w:rPr>
          <w:rFonts w:hint="eastAsia"/>
        </w:rPr>
        <w:t>1,4-</w:t>
      </w:r>
      <w:r>
        <w:rPr>
          <w:rFonts w:hint="eastAsia"/>
        </w:rPr>
        <w:t>苯二胺受到检出限以及回收率的影响，可能只检出苯胺。</w:t>
      </w:r>
    </w:p>
    <w:p w14:paraId="46FFF4D4" w14:textId="756C3661" w:rsidR="005F6BD5" w:rsidRDefault="005F6BD5" w:rsidP="005F6BD5">
      <w:pPr>
        <w:pStyle w:val="aff6"/>
        <w:spacing w:before="120" w:after="120"/>
      </w:pPr>
      <w:r>
        <w:rPr>
          <w:rFonts w:hint="eastAsia"/>
        </w:rPr>
        <w:lastRenderedPageBreak/>
        <w:t>与假阳性结果相关的定量设备和其他来源</w:t>
      </w:r>
    </w:p>
    <w:p w14:paraId="64603B96" w14:textId="7D496CFB" w:rsidR="005F6BD5" w:rsidRDefault="005F6BD5" w:rsidP="005F6BD5">
      <w:pPr>
        <w:pStyle w:val="afffff5"/>
        <w:ind w:firstLine="420"/>
      </w:pPr>
      <w:r>
        <w:rPr>
          <w:rFonts w:hint="eastAsia"/>
        </w:rPr>
        <w:t>使用</w:t>
      </w:r>
      <w:r>
        <w:rPr>
          <w:rFonts w:hint="eastAsia"/>
        </w:rPr>
        <w:t>GC-MS</w:t>
      </w:r>
      <w:r>
        <w:rPr>
          <w:rFonts w:hint="eastAsia"/>
        </w:rPr>
        <w:t>分析，进样前每毫升提取液应加入</w:t>
      </w:r>
      <w:r>
        <w:rPr>
          <w:rFonts w:hint="eastAsia"/>
        </w:rPr>
        <w:t>10</w:t>
      </w:r>
      <w:r>
        <w:rPr>
          <w:rFonts w:hint="eastAsia"/>
        </w:rPr>
        <w:t>μ</w:t>
      </w:r>
      <w:r>
        <w:rPr>
          <w:rFonts w:hint="eastAsia"/>
        </w:rPr>
        <w:t>L</w:t>
      </w:r>
      <w:r>
        <w:rPr>
          <w:rFonts w:hint="eastAsia"/>
        </w:rPr>
        <w:t>含联苯胺</w:t>
      </w:r>
      <w:r>
        <w:rPr>
          <w:rFonts w:hint="eastAsia"/>
        </w:rPr>
        <w:t>d8</w:t>
      </w:r>
      <w:r>
        <w:rPr>
          <w:rFonts w:hint="eastAsia"/>
        </w:rPr>
        <w:t>的内标溶液。若联苯胺的结果确认采用</w:t>
      </w:r>
      <w:r w:rsidR="001F1FAE">
        <w:rPr>
          <w:rFonts w:hint="eastAsia"/>
        </w:rPr>
        <w:t>PDA</w:t>
      </w:r>
      <w:r>
        <w:rPr>
          <w:rFonts w:hint="eastAsia"/>
        </w:rPr>
        <w:t>分析，因氘代联苯胺与非氘代联苯胺的色谱峰无法分离，不可使用联苯胺</w:t>
      </w:r>
      <w:r>
        <w:rPr>
          <w:rFonts w:hint="eastAsia"/>
        </w:rPr>
        <w:t>d8</w:t>
      </w:r>
      <w:r>
        <w:rPr>
          <w:rFonts w:hint="eastAsia"/>
        </w:rPr>
        <w:t>。因此，在添加内标溶液前，应将提取液分成两份，一份加入内标进行</w:t>
      </w:r>
      <w:r>
        <w:rPr>
          <w:rFonts w:hint="eastAsia"/>
        </w:rPr>
        <w:t>GC-MS</w:t>
      </w:r>
      <w:r>
        <w:rPr>
          <w:rFonts w:hint="eastAsia"/>
        </w:rPr>
        <w:t>分析。</w:t>
      </w:r>
    </w:p>
    <w:p w14:paraId="5ADAC9C6" w14:textId="4E3461AE" w:rsidR="005F6BD5" w:rsidRDefault="005F6BD5" w:rsidP="005F6BD5">
      <w:pPr>
        <w:pStyle w:val="afffff5"/>
        <w:ind w:firstLine="420"/>
      </w:pPr>
      <w:r>
        <w:rPr>
          <w:rFonts w:hint="eastAsia"/>
        </w:rPr>
        <w:t>使用</w:t>
      </w:r>
      <w:r>
        <w:rPr>
          <w:rFonts w:hint="eastAsia"/>
        </w:rPr>
        <w:t>GC-MS</w:t>
      </w:r>
      <w:r>
        <w:rPr>
          <w:rFonts w:hint="eastAsia"/>
        </w:rPr>
        <w:t>分析时，如果联苯胺</w:t>
      </w:r>
      <w:r>
        <w:rPr>
          <w:rFonts w:hint="eastAsia"/>
        </w:rPr>
        <w:t>d8</w:t>
      </w:r>
      <w:r>
        <w:rPr>
          <w:rFonts w:hint="eastAsia"/>
        </w:rPr>
        <w:t>的回收率低于</w:t>
      </w:r>
      <w:r>
        <w:rPr>
          <w:rFonts w:hint="eastAsia"/>
        </w:rPr>
        <w:t>30%</w:t>
      </w:r>
      <w:r w:rsidR="00E1033D">
        <w:rPr>
          <w:rFonts w:hint="eastAsia"/>
        </w:rPr>
        <w:t>（</w:t>
      </w:r>
      <w:r>
        <w:rPr>
          <w:rFonts w:hint="eastAsia"/>
        </w:rPr>
        <w:t>由于基质或其他未知因素</w:t>
      </w:r>
      <w:r w:rsidR="00E1033D">
        <w:rPr>
          <w:rFonts w:hint="eastAsia"/>
        </w:rPr>
        <w:t>）</w:t>
      </w:r>
      <w:r>
        <w:rPr>
          <w:rFonts w:hint="eastAsia"/>
        </w:rPr>
        <w:t>,</w:t>
      </w:r>
      <w:r>
        <w:rPr>
          <w:rFonts w:hint="eastAsia"/>
        </w:rPr>
        <w:t>部分芳香胺可能会检测不出，此时应使用</w:t>
      </w:r>
      <w:r>
        <w:rPr>
          <w:rFonts w:hint="eastAsia"/>
        </w:rPr>
        <w:t>HPLC</w:t>
      </w:r>
      <w:r>
        <w:rPr>
          <w:rFonts w:hint="eastAsia"/>
        </w:rPr>
        <w:t>对晚洗脱的芳香胺进行分析。</w:t>
      </w:r>
    </w:p>
    <w:p w14:paraId="167B9A6E" w14:textId="25B4CF09" w:rsidR="005F6BD5" w:rsidRDefault="005F6BD5" w:rsidP="005F6BD5">
      <w:pPr>
        <w:pStyle w:val="afffff5"/>
        <w:ind w:firstLine="420"/>
      </w:pPr>
      <w:r>
        <w:rPr>
          <w:rFonts w:hint="eastAsia"/>
        </w:rPr>
        <w:t>如果试样在还原裂解后生成了联苯胺，宜采用联苯胺</w:t>
      </w:r>
      <w:r>
        <w:rPr>
          <w:rFonts w:hint="eastAsia"/>
        </w:rPr>
        <w:t>d8</w:t>
      </w:r>
      <w:r>
        <w:rPr>
          <w:rFonts w:hint="eastAsia"/>
        </w:rPr>
        <w:t>作为内标物进行定量计算。</w:t>
      </w:r>
    </w:p>
    <w:p w14:paraId="4EED85C4" w14:textId="7F13149B" w:rsidR="005F6BD5" w:rsidRDefault="005F6BD5" w:rsidP="005F6BD5">
      <w:pPr>
        <w:pStyle w:val="afffff5"/>
        <w:ind w:firstLine="420"/>
      </w:pPr>
      <w:r>
        <w:rPr>
          <w:rFonts w:hint="eastAsia"/>
        </w:rPr>
        <w:t>若通过一种色谱方法检出任一芳香胺，应使用另一种色谱方法进行确认。只有当所用的方法均呈阳性结果时，结果才为阳性。</w:t>
      </w:r>
    </w:p>
    <w:p w14:paraId="09318780" w14:textId="70D804E7" w:rsidR="005F6BD5" w:rsidRDefault="005F6BD5" w:rsidP="005F6BD5">
      <w:pPr>
        <w:pStyle w:val="aff5"/>
        <w:spacing w:before="120" w:after="120"/>
      </w:pPr>
      <w:r>
        <w:rPr>
          <w:rFonts w:hint="eastAsia"/>
        </w:rPr>
        <w:t>核查程序</w:t>
      </w:r>
    </w:p>
    <w:p w14:paraId="4C27DE11" w14:textId="5C8B61EA" w:rsidR="005F6BD5" w:rsidRDefault="005F6BD5" w:rsidP="005F6BD5">
      <w:pPr>
        <w:pStyle w:val="afffff5"/>
        <w:ind w:firstLine="420"/>
      </w:pPr>
      <w:r>
        <w:rPr>
          <w:rFonts w:hint="eastAsia"/>
        </w:rPr>
        <w:t>取芳香胺标准储备溶液（含每种芳香胺</w:t>
      </w:r>
      <w:r>
        <w:rPr>
          <w:rFonts w:hint="eastAsia"/>
        </w:rPr>
        <w:t>30</w:t>
      </w:r>
      <w:r>
        <w:rPr>
          <w:rFonts w:hint="eastAsia"/>
        </w:rPr>
        <w:t>μ</w:t>
      </w:r>
      <w:r>
        <w:rPr>
          <w:rFonts w:hint="eastAsia"/>
        </w:rPr>
        <w:t>g</w:t>
      </w:r>
      <w:r>
        <w:rPr>
          <w:rFonts w:hint="eastAsia"/>
        </w:rPr>
        <w:t>的体积</w:t>
      </w:r>
      <w:r w:rsidR="00836FA4">
        <w:rPr>
          <w:rFonts w:hint="eastAsia"/>
        </w:rPr>
        <w:t>），</w:t>
      </w:r>
      <w:r>
        <w:rPr>
          <w:rFonts w:hint="eastAsia"/>
        </w:rPr>
        <w:t>加入装有</w:t>
      </w:r>
      <w:r>
        <w:rPr>
          <w:rFonts w:hint="eastAsia"/>
        </w:rPr>
        <w:t>15 mL</w:t>
      </w:r>
      <w:r>
        <w:rPr>
          <w:rFonts w:hint="eastAsia"/>
        </w:rPr>
        <w:t>已预热的柠檬酸盐</w:t>
      </w:r>
      <w:r>
        <w:rPr>
          <w:rFonts w:hint="eastAsia"/>
        </w:rPr>
        <w:t>-</w:t>
      </w:r>
      <w:r>
        <w:rPr>
          <w:rFonts w:hint="eastAsia"/>
        </w:rPr>
        <w:t>氢氧化钠缓冲溶液的反应器中。然后按处理试样的操作步骤进行分析，用芳香胺标准工作溶液进行定量分析。</w:t>
      </w:r>
    </w:p>
    <w:p w14:paraId="2B23CAC9" w14:textId="68D819BB" w:rsidR="00901687" w:rsidRPr="00901687" w:rsidRDefault="00901687" w:rsidP="00901687">
      <w:pPr>
        <w:pStyle w:val="afffff5"/>
        <w:ind w:firstLine="420"/>
      </w:pPr>
      <w:r w:rsidRPr="00901687">
        <w:rPr>
          <w:rFonts w:hint="eastAsia"/>
        </w:rPr>
        <w:t>表</w:t>
      </w:r>
      <w:r w:rsidR="006D24B0">
        <w:rPr>
          <w:rFonts w:hint="eastAsia"/>
        </w:rPr>
        <w:t>A</w:t>
      </w:r>
      <w:r w:rsidRPr="00901687">
        <w:rPr>
          <w:rFonts w:hint="eastAsia"/>
        </w:rPr>
        <w:t>.1</w:t>
      </w:r>
      <w:r w:rsidRPr="00901687">
        <w:rPr>
          <w:rFonts w:hint="eastAsia"/>
        </w:rPr>
        <w:t>中芳香胺的回收率应符合以下要求</w:t>
      </w:r>
      <w:r w:rsidR="006D24B0">
        <w:rPr>
          <w:rFonts w:hint="eastAsia"/>
        </w:rPr>
        <w:t>：</w:t>
      </w:r>
    </w:p>
    <w:p w14:paraId="172738B2" w14:textId="368B2709" w:rsidR="00901687" w:rsidRPr="00901687" w:rsidRDefault="00901687" w:rsidP="00901687">
      <w:pPr>
        <w:pStyle w:val="afffff5"/>
        <w:ind w:firstLine="420"/>
      </w:pPr>
      <w:r w:rsidRPr="00901687">
        <w:rPr>
          <w:rFonts w:hint="eastAsia"/>
        </w:rPr>
        <w:t>序号</w:t>
      </w:r>
      <w:r w:rsidRPr="00901687">
        <w:rPr>
          <w:rFonts w:hint="eastAsia"/>
        </w:rPr>
        <w:t>1~4</w:t>
      </w:r>
      <w:r w:rsidRPr="00901687">
        <w:rPr>
          <w:rFonts w:hint="eastAsia"/>
        </w:rPr>
        <w:t>、</w:t>
      </w:r>
      <w:r w:rsidRPr="00901687">
        <w:rPr>
          <w:rFonts w:hint="eastAsia"/>
        </w:rPr>
        <w:t>7</w:t>
      </w:r>
      <w:r w:rsidRPr="00901687">
        <w:rPr>
          <w:rFonts w:hint="eastAsia"/>
        </w:rPr>
        <w:t>、</w:t>
      </w:r>
      <w:r w:rsidRPr="00901687">
        <w:rPr>
          <w:rFonts w:hint="eastAsia"/>
        </w:rPr>
        <w:t>9~17</w:t>
      </w:r>
      <w:r w:rsidRPr="00901687">
        <w:rPr>
          <w:rFonts w:hint="eastAsia"/>
        </w:rPr>
        <w:t>、</w:t>
      </w:r>
      <w:r w:rsidRPr="00901687">
        <w:rPr>
          <w:rFonts w:hint="eastAsia"/>
        </w:rPr>
        <w:t>20</w:t>
      </w:r>
      <w:r w:rsidRPr="00901687">
        <w:rPr>
          <w:rFonts w:hint="eastAsia"/>
        </w:rPr>
        <w:t>和</w:t>
      </w:r>
      <w:r w:rsidRPr="00901687">
        <w:rPr>
          <w:rFonts w:hint="eastAsia"/>
        </w:rPr>
        <w:t>21</w:t>
      </w:r>
      <w:r w:rsidRPr="00901687">
        <w:rPr>
          <w:rFonts w:hint="eastAsia"/>
        </w:rPr>
        <w:t>的芳香胺回收率应不低于</w:t>
      </w:r>
      <w:r w:rsidRPr="00901687">
        <w:rPr>
          <w:rFonts w:hint="eastAsia"/>
        </w:rPr>
        <w:t>70%</w:t>
      </w:r>
      <w:r w:rsidR="006D24B0">
        <w:rPr>
          <w:rFonts w:hint="eastAsia"/>
        </w:rPr>
        <w:t>；</w:t>
      </w:r>
    </w:p>
    <w:p w14:paraId="56B6B691" w14:textId="1137595F" w:rsidR="00901687" w:rsidRPr="00901687" w:rsidRDefault="00901687" w:rsidP="00901687">
      <w:pPr>
        <w:pStyle w:val="afffff5"/>
        <w:ind w:firstLine="420"/>
      </w:pPr>
      <w:r w:rsidRPr="00901687">
        <w:rPr>
          <w:rFonts w:hint="eastAsia"/>
        </w:rPr>
        <w:t>序号</w:t>
      </w:r>
      <w:r w:rsidRPr="00901687">
        <w:rPr>
          <w:rFonts w:hint="eastAsia"/>
        </w:rPr>
        <w:t>8</w:t>
      </w:r>
      <w:r w:rsidRPr="00901687">
        <w:rPr>
          <w:rFonts w:hint="eastAsia"/>
        </w:rPr>
        <w:t>的芳香胺回收率应不低于</w:t>
      </w:r>
      <w:r w:rsidRPr="00901687">
        <w:rPr>
          <w:rFonts w:hint="eastAsia"/>
        </w:rPr>
        <w:t>20%</w:t>
      </w:r>
      <w:r w:rsidR="006D24B0">
        <w:rPr>
          <w:rFonts w:hint="eastAsia"/>
        </w:rPr>
        <w:t>；</w:t>
      </w:r>
    </w:p>
    <w:p w14:paraId="3A86B177" w14:textId="6F569F3C" w:rsidR="00901687" w:rsidRPr="00901687" w:rsidRDefault="00901687" w:rsidP="00901687">
      <w:pPr>
        <w:pStyle w:val="afffff5"/>
        <w:ind w:firstLine="420"/>
      </w:pPr>
      <w:r w:rsidRPr="00901687">
        <w:rPr>
          <w:rFonts w:hint="eastAsia"/>
        </w:rPr>
        <w:t>序号</w:t>
      </w:r>
      <w:r w:rsidRPr="00901687">
        <w:rPr>
          <w:rFonts w:hint="eastAsia"/>
        </w:rPr>
        <w:t>18</w:t>
      </w:r>
      <w:r w:rsidRPr="00901687">
        <w:rPr>
          <w:rFonts w:hint="eastAsia"/>
        </w:rPr>
        <w:t>、</w:t>
      </w:r>
      <w:r w:rsidRPr="00901687">
        <w:rPr>
          <w:rFonts w:hint="eastAsia"/>
        </w:rPr>
        <w:t>19</w:t>
      </w:r>
      <w:r w:rsidRPr="00901687">
        <w:rPr>
          <w:rFonts w:hint="eastAsia"/>
        </w:rPr>
        <w:t>、</w:t>
      </w:r>
      <w:r w:rsidRPr="00901687">
        <w:rPr>
          <w:rFonts w:hint="eastAsia"/>
        </w:rPr>
        <w:t>23</w:t>
      </w:r>
      <w:r w:rsidRPr="00901687">
        <w:rPr>
          <w:rFonts w:hint="eastAsia"/>
        </w:rPr>
        <w:t>和</w:t>
      </w:r>
      <w:r w:rsidRPr="00901687">
        <w:rPr>
          <w:rFonts w:hint="eastAsia"/>
        </w:rPr>
        <w:t>24</w:t>
      </w:r>
      <w:r w:rsidRPr="00901687">
        <w:rPr>
          <w:rFonts w:hint="eastAsia"/>
        </w:rPr>
        <w:t>的芳香胺回收率应不低于</w:t>
      </w:r>
      <w:r w:rsidRPr="00901687">
        <w:rPr>
          <w:rFonts w:hint="eastAsia"/>
        </w:rPr>
        <w:t>50%</w:t>
      </w:r>
      <w:r w:rsidR="006D24B0">
        <w:rPr>
          <w:rFonts w:hint="eastAsia"/>
        </w:rPr>
        <w:t>；</w:t>
      </w:r>
    </w:p>
    <w:p w14:paraId="5C53056F" w14:textId="77777777" w:rsidR="00901687" w:rsidRPr="00901687" w:rsidRDefault="00901687" w:rsidP="00901687">
      <w:pPr>
        <w:pStyle w:val="afffff5"/>
        <w:ind w:firstLine="420"/>
      </w:pPr>
      <w:r w:rsidRPr="00901687">
        <w:rPr>
          <w:rFonts w:hint="eastAsia"/>
        </w:rPr>
        <w:t>苯胺的回收率应不低于</w:t>
      </w:r>
      <w:r w:rsidRPr="00901687">
        <w:rPr>
          <w:rFonts w:hint="eastAsia"/>
        </w:rPr>
        <w:t>70%</w:t>
      </w:r>
      <w:r w:rsidRPr="00901687">
        <w:rPr>
          <w:rFonts w:hint="eastAsia"/>
        </w:rPr>
        <w:t>。</w:t>
      </w:r>
    </w:p>
    <w:p w14:paraId="4DE0A47A" w14:textId="7C1A6E38" w:rsidR="00901687" w:rsidRDefault="00901687" w:rsidP="00901687">
      <w:pPr>
        <w:pStyle w:val="afffff5"/>
        <w:ind w:firstLine="420"/>
      </w:pPr>
      <w:r w:rsidRPr="00901687">
        <w:rPr>
          <w:rFonts w:hint="eastAsia"/>
        </w:rPr>
        <w:t>如果芳香胺回收率低于以上要求</w:t>
      </w:r>
      <w:r w:rsidRPr="00901687">
        <w:rPr>
          <w:rFonts w:hint="eastAsia"/>
        </w:rPr>
        <w:t>,</w:t>
      </w:r>
      <w:r w:rsidRPr="00901687">
        <w:rPr>
          <w:rFonts w:hint="eastAsia"/>
        </w:rPr>
        <w:t>检查操作步骤并重新测定</w:t>
      </w:r>
      <w:r w:rsidR="006D24B0">
        <w:rPr>
          <w:rFonts w:hint="eastAsia"/>
        </w:rPr>
        <w:t>。</w:t>
      </w:r>
    </w:p>
    <w:p w14:paraId="1E050A04" w14:textId="1034861C" w:rsidR="00F82D26" w:rsidRDefault="004B6423" w:rsidP="005F6BD5">
      <w:pPr>
        <w:pStyle w:val="aff4"/>
        <w:spacing w:before="120" w:after="120"/>
      </w:pPr>
      <w:r>
        <w:rPr>
          <w:rFonts w:hint="eastAsia"/>
        </w:rPr>
        <w:t>试验数据处理</w:t>
      </w:r>
    </w:p>
    <w:p w14:paraId="17312631" w14:textId="6E521B9A" w:rsidR="004B6423" w:rsidRPr="004B6423" w:rsidRDefault="004B6423" w:rsidP="004B6423">
      <w:pPr>
        <w:pStyle w:val="afffff5"/>
        <w:ind w:firstLine="420"/>
      </w:pPr>
      <w:r>
        <w:rPr>
          <w:rFonts w:hint="eastAsia"/>
        </w:rPr>
        <w:t>芳香胺含量</w:t>
      </w:r>
      <m:oMath>
        <m:r>
          <w:rPr>
            <w:rFonts w:ascii="Cambria Math" w:hAnsi="Cambria Math"/>
            <w:szCs w:val="21"/>
          </w:rPr>
          <m:t>ω</m:t>
        </m:r>
      </m:oMath>
      <w:r>
        <w:rPr>
          <w:rFonts w:hint="eastAsia"/>
          <w:szCs w:val="21"/>
        </w:rPr>
        <w:t>按公式</w:t>
      </w:r>
      <w:r>
        <w:rPr>
          <w:rFonts w:hint="eastAsia"/>
          <w:szCs w:val="21"/>
        </w:rPr>
        <w:t>B.1</w:t>
      </w:r>
      <w:r>
        <w:rPr>
          <w:rFonts w:hint="eastAsia"/>
          <w:szCs w:val="21"/>
        </w:rPr>
        <w:t>计算：</w:t>
      </w:r>
    </w:p>
    <w:p w14:paraId="2E7FE88D" w14:textId="0A4899CF" w:rsidR="00E1033D" w:rsidRDefault="00E1033D" w:rsidP="00E1033D">
      <w:pPr>
        <w:pStyle w:val="afffffff1"/>
        <w:rPr>
          <w:rFonts w:hint="eastAsia"/>
        </w:rPr>
      </w:pPr>
      <w:r>
        <w:rPr>
          <w:rFonts w:hint="eastAsia"/>
        </w:rPr>
        <w:tab/>
      </w:r>
      <m:oMath>
        <m:r>
          <w:rPr>
            <w:rFonts w:ascii="Cambria Math" w:hAnsi="Cambria Math"/>
          </w:rPr>
          <m:t>ω</m:t>
        </m:r>
        <m:r>
          <m:rPr>
            <m:sty m:val="p"/>
          </m:rPr>
          <w:rPr>
            <w:rFonts w:ascii="Cambria Math" w:hAnsi="Cambria Math" w:cs="宋体"/>
            <w:spacing w:val="23"/>
          </w:rPr>
          <m:t>=</m:t>
        </m:r>
        <m:f>
          <m:fPr>
            <m:ctrlPr>
              <w:rPr>
                <w:rFonts w:ascii="Cambria Math" w:hAnsi="Cambria Math" w:cs="宋体"/>
                <w:spacing w:val="23"/>
              </w:rPr>
            </m:ctrlPr>
          </m:fPr>
          <m:num>
            <m:r>
              <w:rPr>
                <w:rFonts w:ascii="Cambria Math" w:hAnsi="Cambria Math" w:cs="宋体" w:hint="eastAsia"/>
                <w:spacing w:val="23"/>
              </w:rPr>
              <m:t>ρ</m:t>
            </m:r>
            <m:r>
              <w:rPr>
                <w:rFonts w:ascii="Cambria Math" w:hAnsi="Cambria Math" w:cs="宋体" w:hint="eastAsia"/>
                <w:spacing w:val="23"/>
              </w:rPr>
              <m:t>×</m:t>
            </m:r>
            <m:r>
              <w:rPr>
                <w:rFonts w:ascii="Cambria Math" w:hAnsi="Cambria Math" w:cs="宋体" w:hint="eastAsia"/>
                <w:spacing w:val="23"/>
              </w:rPr>
              <m:t>V</m:t>
            </m:r>
          </m:num>
          <m:den>
            <m:r>
              <w:rPr>
                <w:rFonts w:ascii="Cambria Math" w:hAnsi="Cambria Math" w:cs="宋体" w:hint="eastAsia"/>
                <w:spacing w:val="23"/>
              </w:rPr>
              <m:t>m</m:t>
            </m:r>
          </m:den>
        </m:f>
        <m:r>
          <w:rPr>
            <w:rFonts w:ascii="Cambria Math" w:hAnsi="Cambria Math"/>
          </w:rPr>
          <m:t xml:space="preserve"> </m:t>
        </m:r>
      </m:oMath>
      <w:r w:rsidRPr="00E1033D">
        <w:rPr>
          <w:rFonts w:ascii="微软雅黑" w:eastAsia="微软雅黑" w:hAnsi="微软雅黑" w:hint="eastAsia"/>
        </w:rPr>
        <w:tab/>
      </w:r>
      <w:r>
        <w:t>(B.</w:t>
      </w:r>
      <w:r w:rsidR="00C77B52">
        <w:fldChar w:fldCharType="begin"/>
      </w:r>
      <w:r w:rsidR="00C77B52">
        <w:instrText xml:space="preserve"> seq fulu_equation_134173762416068151 </w:instrText>
      </w:r>
      <w:r w:rsidR="00C77B52">
        <w:fldChar w:fldCharType="separate"/>
      </w:r>
      <w:r w:rsidR="00C77B52">
        <w:rPr>
          <w:rFonts w:hint="eastAsia"/>
          <w:noProof/>
        </w:rPr>
        <w:t>1</w:t>
      </w:r>
      <w:r w:rsidR="00C77B52">
        <w:rPr>
          <w:noProof/>
        </w:rPr>
        <w:fldChar w:fldCharType="end"/>
      </w:r>
      <w:r>
        <w:t>)</w:t>
      </w:r>
    </w:p>
    <w:p w14:paraId="7C0947B4" w14:textId="77777777" w:rsidR="00E1033D" w:rsidRDefault="00E1033D" w:rsidP="00E1033D">
      <w:pPr>
        <w:pStyle w:val="afffff5"/>
        <w:ind w:firstLine="420"/>
      </w:pPr>
      <w:r>
        <w:rPr>
          <w:rFonts w:hint="eastAsia"/>
        </w:rPr>
        <w:t>式中：</w:t>
      </w:r>
    </w:p>
    <w:p w14:paraId="0B10C678" w14:textId="77777777" w:rsidR="00E1033D" w:rsidRDefault="00E1033D" w:rsidP="00E1033D">
      <w:pPr>
        <w:pStyle w:val="afffff5"/>
        <w:ind w:firstLine="420"/>
      </w:pPr>
      <w:r>
        <w:rPr>
          <w:rFonts w:hint="eastAsia"/>
        </w:rPr>
        <w:t>ρ——从标准曲线得到的样液中芳香胺质量浓度，单位为微克每毫升</w:t>
      </w:r>
      <w:r>
        <w:rPr>
          <w:rFonts w:hint="eastAsia"/>
        </w:rPr>
        <w:t>(mg/L);</w:t>
      </w:r>
    </w:p>
    <w:p w14:paraId="1D9AA9A9" w14:textId="77777777" w:rsidR="00E1033D" w:rsidRDefault="00E1033D" w:rsidP="00E1033D">
      <w:pPr>
        <w:pStyle w:val="afffff5"/>
        <w:ind w:firstLine="420"/>
      </w:pPr>
      <w:r>
        <w:rPr>
          <w:rFonts w:hint="eastAsia"/>
        </w:rPr>
        <w:t xml:space="preserve">V </w:t>
      </w:r>
      <w:r>
        <w:rPr>
          <w:rFonts w:hint="eastAsia"/>
        </w:rPr>
        <w:t>——样液最终定容体积，单位为毫升</w:t>
      </w:r>
      <w:r>
        <w:rPr>
          <w:rFonts w:hint="eastAsia"/>
        </w:rPr>
        <w:t xml:space="preserve">(mL); </w:t>
      </w:r>
    </w:p>
    <w:p w14:paraId="4DB946E1" w14:textId="516B777C" w:rsidR="00B13ADA" w:rsidRPr="00E1033D" w:rsidRDefault="00E1033D" w:rsidP="00E1033D">
      <w:pPr>
        <w:pStyle w:val="afffff5"/>
        <w:ind w:firstLine="420"/>
      </w:pPr>
      <w:r>
        <w:rPr>
          <w:rFonts w:hint="eastAsia"/>
        </w:rPr>
        <w:t>m</w:t>
      </w:r>
      <w:r>
        <w:rPr>
          <w:rFonts w:hint="eastAsia"/>
        </w:rPr>
        <w:t>——试样质量，单位为克</w:t>
      </w:r>
      <w:r>
        <w:rPr>
          <w:rFonts w:hint="eastAsia"/>
        </w:rPr>
        <w:t>(g)</w:t>
      </w:r>
      <w:r>
        <w:rPr>
          <w:rFonts w:hint="eastAsia"/>
        </w:rPr>
        <w:t>。</w:t>
      </w:r>
      <w:bookmarkEnd w:id="44"/>
    </w:p>
    <w:sectPr w:rsidR="00B13ADA" w:rsidRPr="00E1033D" w:rsidSect="0098648F">
      <w:pgSz w:w="11906" w:h="16838"/>
      <w:pgMar w:top="1928" w:right="1134" w:bottom="1134" w:left="1134" w:header="1418" w:footer="1134" w:gutter="284"/>
      <w:pgNumType w:start="1"/>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E807F" w14:textId="77777777" w:rsidR="009A0F9F" w:rsidRDefault="009A0F9F">
      <w:pPr>
        <w:spacing w:line="240" w:lineRule="auto"/>
      </w:pPr>
      <w:r>
        <w:separator/>
      </w:r>
    </w:p>
  </w:endnote>
  <w:endnote w:type="continuationSeparator" w:id="0">
    <w:p w14:paraId="23B76CBD" w14:textId="77777777" w:rsidR="009A0F9F" w:rsidRDefault="009A0F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36997" w14:textId="77777777" w:rsidR="00A52D8F" w:rsidRDefault="00B241A7">
    <w:pPr>
      <w:pStyle w:val="afffe"/>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607EF" w14:textId="77777777" w:rsidR="003C7C79" w:rsidRDefault="003C7C79">
    <w:pPr>
      <w:pStyle w:val="afff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67BCE" w14:textId="77777777" w:rsidR="00A52D8F" w:rsidRDefault="00A52D8F">
    <w:pPr>
      <w:pStyle w:val="afffe"/>
      <w:ind w:right="720"/>
      <w:jc w:val="both"/>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88674" w14:textId="77777777" w:rsidR="00A52D8F" w:rsidRDefault="00B241A7">
    <w:pPr>
      <w:pStyle w:val="afffff1"/>
    </w:pPr>
    <w:r>
      <w:fldChar w:fldCharType="begin"/>
    </w:r>
    <w:r>
      <w:instrText xml:space="preserve"> PAGE   \* MERGEFORMAT \* MERGEFORMAT </w:instrText>
    </w:r>
    <w:r>
      <w:fldChar w:fldCharType="separate"/>
    </w:r>
    <w:r>
      <w:t>2</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2B8C6" w14:textId="77777777" w:rsidR="00A52D8F" w:rsidRDefault="00B241A7">
    <w:pPr>
      <w:pStyle w:val="afffff2"/>
    </w:pPr>
    <w:r>
      <w:fldChar w:fldCharType="begin"/>
    </w:r>
    <w:r>
      <w:instrText>PAGE   \* MERGEFORMAT</w:instrText>
    </w:r>
    <w:r>
      <w:fldChar w:fldCharType="separate"/>
    </w:r>
    <w:r w:rsidR="007231F6" w:rsidRPr="007231F6">
      <w:rPr>
        <w:noProof/>
        <w:lang w:val="zh-CN"/>
      </w:rPr>
      <w:t>I</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53773" w14:textId="77777777" w:rsidR="00A52D8F" w:rsidRDefault="00B241A7">
    <w:pPr>
      <w:pStyle w:val="afffff1"/>
    </w:pPr>
    <w:r>
      <w:fldChar w:fldCharType="begin"/>
    </w:r>
    <w:r>
      <w:instrText xml:space="preserve"> PAGE   \* MERGEFORMAT \* MERGEFORMAT </w:instrText>
    </w:r>
    <w:r>
      <w:fldChar w:fldCharType="separate"/>
    </w:r>
    <w:r w:rsidR="007231F6">
      <w:rPr>
        <w:noProof/>
      </w:rPr>
      <w:t>2</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43E0" w14:textId="77777777" w:rsidR="00A52D8F" w:rsidRDefault="00B241A7">
    <w:pPr>
      <w:pStyle w:val="afffff2"/>
    </w:pPr>
    <w:r>
      <w:fldChar w:fldCharType="begin"/>
    </w:r>
    <w:r>
      <w:instrText>PAGE   \* MERGEFORMAT</w:instrText>
    </w:r>
    <w:r>
      <w:fldChar w:fldCharType="separate"/>
    </w:r>
    <w:r w:rsidR="007231F6" w:rsidRPr="007231F6">
      <w:rPr>
        <w:noProof/>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A86EE" w14:textId="77777777" w:rsidR="009A0F9F" w:rsidRDefault="009A0F9F">
      <w:pPr>
        <w:spacing w:line="240" w:lineRule="auto"/>
      </w:pPr>
      <w:r>
        <w:separator/>
      </w:r>
    </w:p>
  </w:footnote>
  <w:footnote w:type="continuationSeparator" w:id="0">
    <w:p w14:paraId="1091796C" w14:textId="77777777" w:rsidR="009A0F9F" w:rsidRDefault="009A0F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397E3" w14:textId="77777777" w:rsidR="003C7C79" w:rsidRDefault="003C7C79">
    <w:pPr>
      <w:pStyle w:val="aff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2E268" w14:textId="77777777" w:rsidR="00A52D8F" w:rsidRDefault="00B241A7">
    <w:pPr>
      <w:pStyle w:val="affff0"/>
      <w:wordWrap w:val="0"/>
      <w:jc w:val="right"/>
      <w:rPr>
        <w:rFonts w:ascii="黑体" w:eastAsia="黑体" w:hAnsi="黑体" w:hint="eastAsia"/>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3B342" w14:textId="77777777" w:rsidR="00A52D8F" w:rsidRDefault="00A52D8F">
    <w:pPr>
      <w:pStyle w:val="affff0"/>
      <w:jc w:val="both"/>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FA2FB" w14:textId="21F5754A" w:rsidR="00A52D8F" w:rsidRDefault="00B241A7">
    <w:pPr>
      <w:pStyle w:val="afffffb"/>
      <w:rPr>
        <w:rFonts w:hint="eastAsia"/>
      </w:rPr>
    </w:pPr>
    <w:r>
      <w:fldChar w:fldCharType="begin"/>
    </w:r>
    <w:r>
      <w:instrText xml:space="preserve"> STYLEREF  标准文件_文件编号 \* MERGEFORMAT </w:instrText>
    </w:r>
    <w:r>
      <w:fldChar w:fldCharType="separate"/>
    </w:r>
    <w:r w:rsidR="00C77B52">
      <w:rPr>
        <w:rFonts w:hint="eastAsia"/>
        <w:noProof/>
      </w:rPr>
      <w:t>T/XXX XXXX—XXXX</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6E295" w14:textId="1C6F7C8B" w:rsidR="00A52D8F" w:rsidRDefault="00B241A7">
    <w:pPr>
      <w:pStyle w:val="afffffa"/>
      <w:rPr>
        <w:rFonts w:hint="eastAsia"/>
      </w:rPr>
    </w:pPr>
    <w:r>
      <w:fldChar w:fldCharType="begin"/>
    </w:r>
    <w:r>
      <w:instrText xml:space="preserve"> STYLEREF  标准文件_文件编号  \* MERGEFORMAT </w:instrText>
    </w:r>
    <w:r>
      <w:fldChar w:fldCharType="separate"/>
    </w:r>
    <w:r w:rsidR="00CB52A1">
      <w:rPr>
        <w:rFonts w:hint="eastAsia"/>
        <w:noProof/>
      </w:rPr>
      <w:t>T/XXX XXXX—XXXX</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A9F5" w14:textId="272F5A1C" w:rsidR="00A52D8F" w:rsidRDefault="00B241A7">
    <w:pPr>
      <w:pStyle w:val="afffffb"/>
      <w:rPr>
        <w:rFonts w:hint="eastAsia"/>
      </w:rPr>
    </w:pPr>
    <w:r>
      <w:fldChar w:fldCharType="begin"/>
    </w:r>
    <w:r>
      <w:instrText xml:space="preserve"> STYLEREF  标准文件_文件编号 \* MERGEFORMAT </w:instrText>
    </w:r>
    <w:r>
      <w:fldChar w:fldCharType="separate"/>
    </w:r>
    <w:r w:rsidR="00CB52A1">
      <w:rPr>
        <w:rFonts w:hint="eastAsia"/>
        <w:noProof/>
      </w:rPr>
      <w:t>T/XXX XXXX—XXXX</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864DF" w14:textId="425345EB" w:rsidR="00A52D8F" w:rsidRDefault="00B241A7">
    <w:pPr>
      <w:pStyle w:val="afffffa"/>
      <w:rPr>
        <w:rFonts w:hint="eastAsia"/>
      </w:rPr>
    </w:pPr>
    <w:r>
      <w:fldChar w:fldCharType="begin"/>
    </w:r>
    <w:r>
      <w:instrText xml:space="preserve"> STYLEREF  标准文件_文件编号  \* MERGEFORMAT </w:instrText>
    </w:r>
    <w:r>
      <w:fldChar w:fldCharType="separate"/>
    </w:r>
    <w:r w:rsidR="00CB52A1">
      <w:rPr>
        <w:rFonts w:hint="eastAsia"/>
        <w:noProof/>
      </w:rPr>
      <w:t>T/XXX XXXX—XXXX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15:restartNumberingAfterBreak="0">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15:restartNumberingAfterBreak="0">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15:restartNumberingAfterBreak="0">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15:restartNumberingAfterBreak="0">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15:restartNumberingAfterBreak="0">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15:restartNumberingAfterBreak="0">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15:restartNumberingAfterBreak="0">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15:restartNumberingAfterBreak="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15:restartNumberingAfterBreak="0">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15:restartNumberingAfterBreak="0">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15:restartNumberingAfterBreak="0">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15:restartNumberingAfterBreak="0">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15:restartNumberingAfterBreak="0">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15:restartNumberingAfterBreak="0">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15:restartNumberingAfterBreak="0">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15:restartNumberingAfterBreak="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15:restartNumberingAfterBreak="0">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15:restartNumberingAfterBreak="0">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15:restartNumberingAfterBreak="0">
    <w:nsid w:val="657D3FBC"/>
    <w:multiLevelType w:val="multilevel"/>
    <w:tmpl w:val="5A887768"/>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15:restartNumberingAfterBreak="0">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15:restartNumberingAfterBreak="0">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15:restartNumberingAfterBreak="0">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4394"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567"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15:restartNumberingAfterBreak="0">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15:restartNumberingAfterBreak="0">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15:restartNumberingAfterBreak="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491404260">
    <w:abstractNumId w:val="0"/>
  </w:num>
  <w:num w:numId="2" w16cid:durableId="406346961">
    <w:abstractNumId w:val="27"/>
  </w:num>
  <w:num w:numId="3" w16cid:durableId="1905605387">
    <w:abstractNumId w:val="5"/>
  </w:num>
  <w:num w:numId="4" w16cid:durableId="708460287">
    <w:abstractNumId w:val="23"/>
  </w:num>
  <w:num w:numId="5" w16cid:durableId="1246186048">
    <w:abstractNumId w:val="18"/>
  </w:num>
  <w:num w:numId="6" w16cid:durableId="1618101085">
    <w:abstractNumId w:val="13"/>
  </w:num>
  <w:num w:numId="7" w16cid:durableId="1238975159">
    <w:abstractNumId w:val="8"/>
  </w:num>
  <w:num w:numId="8" w16cid:durableId="1436247345">
    <w:abstractNumId w:val="3"/>
  </w:num>
  <w:num w:numId="9" w16cid:durableId="2119059720">
    <w:abstractNumId w:val="9"/>
  </w:num>
  <w:num w:numId="10" w16cid:durableId="1599562799">
    <w:abstractNumId w:val="16"/>
  </w:num>
  <w:num w:numId="11" w16cid:durableId="1347754087">
    <w:abstractNumId w:val="25"/>
  </w:num>
  <w:num w:numId="12" w16cid:durableId="210272054">
    <w:abstractNumId w:val="11"/>
  </w:num>
  <w:num w:numId="13" w16cid:durableId="73474985">
    <w:abstractNumId w:val="12"/>
  </w:num>
  <w:num w:numId="14" w16cid:durableId="1612280100">
    <w:abstractNumId w:val="7"/>
  </w:num>
  <w:num w:numId="15" w16cid:durableId="1404452923">
    <w:abstractNumId w:val="19"/>
  </w:num>
  <w:num w:numId="16" w16cid:durableId="322124145">
    <w:abstractNumId w:val="21"/>
  </w:num>
  <w:num w:numId="17" w16cid:durableId="1101291595">
    <w:abstractNumId w:val="17"/>
  </w:num>
  <w:num w:numId="18" w16cid:durableId="1705713060">
    <w:abstractNumId w:val="29"/>
  </w:num>
  <w:num w:numId="19" w16cid:durableId="970405680">
    <w:abstractNumId w:val="15"/>
  </w:num>
  <w:num w:numId="20" w16cid:durableId="740564549">
    <w:abstractNumId w:val="1"/>
  </w:num>
  <w:num w:numId="21" w16cid:durableId="489517608">
    <w:abstractNumId w:val="10"/>
  </w:num>
  <w:num w:numId="22" w16cid:durableId="1868525982">
    <w:abstractNumId w:val="30"/>
  </w:num>
  <w:num w:numId="23" w16cid:durableId="1151822703">
    <w:abstractNumId w:val="20"/>
  </w:num>
  <w:num w:numId="24" w16cid:durableId="2031834551">
    <w:abstractNumId w:val="6"/>
  </w:num>
  <w:num w:numId="25" w16cid:durableId="277758714">
    <w:abstractNumId w:val="26"/>
  </w:num>
  <w:num w:numId="26" w16cid:durableId="328097029">
    <w:abstractNumId w:val="28"/>
  </w:num>
  <w:num w:numId="27" w16cid:durableId="737240831">
    <w:abstractNumId w:val="2"/>
  </w:num>
  <w:num w:numId="28" w16cid:durableId="1551110879">
    <w:abstractNumId w:val="4"/>
  </w:num>
  <w:num w:numId="29" w16cid:durableId="1267271401">
    <w:abstractNumId w:val="14"/>
  </w:num>
  <w:num w:numId="30" w16cid:durableId="1007058429">
    <w:abstractNumId w:val="24"/>
  </w:num>
  <w:num w:numId="31" w16cid:durableId="595207724">
    <w:abstractNumId w:val="22"/>
  </w:num>
  <w:num w:numId="32" w16cid:durableId="1931431614">
    <w:abstractNumId w:val="27"/>
  </w:num>
  <w:num w:numId="33" w16cid:durableId="5546582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attachedTemplate r:id="rId1"/>
  <w:documentProtection w:edit="forms" w:enforcement="1" w:cryptProviderType="rsaAES" w:cryptAlgorithmClass="hash" w:cryptAlgorithmType="typeAny" w:cryptAlgorithmSid="14" w:cryptSpinCount="100000" w:hash="Y60XlPcY3B1kHipgoXRNSP1eUvmRSXbZFro9g2Y+d4aKJjT7BDipmGUkEvUzNfgAwTNcwf5FgiVCnXinPBdx7g==" w:salt="mm/yCglEKAjl+fPCKhqV8Q=="/>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F8E76AB"/>
    <w:rsid w:val="0000040A"/>
    <w:rsid w:val="00000A94"/>
    <w:rsid w:val="00001972"/>
    <w:rsid w:val="00001D9A"/>
    <w:rsid w:val="00002D44"/>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5D8A"/>
    <w:rsid w:val="00047F28"/>
    <w:rsid w:val="000500FA"/>
    <w:rsid w:val="000503AA"/>
    <w:rsid w:val="000506A1"/>
    <w:rsid w:val="000515DD"/>
    <w:rsid w:val="0005265A"/>
    <w:rsid w:val="000539DD"/>
    <w:rsid w:val="00053BD3"/>
    <w:rsid w:val="000556ED"/>
    <w:rsid w:val="00055851"/>
    <w:rsid w:val="00055FE2"/>
    <w:rsid w:val="0005616F"/>
    <w:rsid w:val="00060C2E"/>
    <w:rsid w:val="00061033"/>
    <w:rsid w:val="000619E9"/>
    <w:rsid w:val="000622D4"/>
    <w:rsid w:val="0006357D"/>
    <w:rsid w:val="00067F1E"/>
    <w:rsid w:val="00071709"/>
    <w:rsid w:val="00071CC0"/>
    <w:rsid w:val="00071CFC"/>
    <w:rsid w:val="00073C8C"/>
    <w:rsid w:val="00077B64"/>
    <w:rsid w:val="00080A1C"/>
    <w:rsid w:val="00082317"/>
    <w:rsid w:val="00083D2C"/>
    <w:rsid w:val="00086AA1"/>
    <w:rsid w:val="00087A77"/>
    <w:rsid w:val="00090CA6"/>
    <w:rsid w:val="000917DD"/>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4709"/>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7E9"/>
    <w:rsid w:val="00100B04"/>
    <w:rsid w:val="001016F0"/>
    <w:rsid w:val="00104926"/>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4C63"/>
    <w:rsid w:val="00156B25"/>
    <w:rsid w:val="00156E1A"/>
    <w:rsid w:val="00157894"/>
    <w:rsid w:val="00157B55"/>
    <w:rsid w:val="001642FA"/>
    <w:rsid w:val="001649EB"/>
    <w:rsid w:val="00164BAF"/>
    <w:rsid w:val="00164FA8"/>
    <w:rsid w:val="00165065"/>
    <w:rsid w:val="00165434"/>
    <w:rsid w:val="0016580B"/>
    <w:rsid w:val="00165F49"/>
    <w:rsid w:val="00166B88"/>
    <w:rsid w:val="00166DEE"/>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032"/>
    <w:rsid w:val="001E4882"/>
    <w:rsid w:val="001E73AB"/>
    <w:rsid w:val="001F092D"/>
    <w:rsid w:val="001F143A"/>
    <w:rsid w:val="001F1605"/>
    <w:rsid w:val="001F1FAE"/>
    <w:rsid w:val="001F2508"/>
    <w:rsid w:val="001F2756"/>
    <w:rsid w:val="001F4816"/>
    <w:rsid w:val="001F69B4"/>
    <w:rsid w:val="001F6A63"/>
    <w:rsid w:val="001F77C7"/>
    <w:rsid w:val="00200183"/>
    <w:rsid w:val="00200333"/>
    <w:rsid w:val="0020107D"/>
    <w:rsid w:val="00202AA4"/>
    <w:rsid w:val="002031F7"/>
    <w:rsid w:val="002040E6"/>
    <w:rsid w:val="0020527B"/>
    <w:rsid w:val="00205F2C"/>
    <w:rsid w:val="00210B15"/>
    <w:rsid w:val="00213DF2"/>
    <w:rsid w:val="002142EA"/>
    <w:rsid w:val="00215ADD"/>
    <w:rsid w:val="002204BB"/>
    <w:rsid w:val="00221B79"/>
    <w:rsid w:val="00221C6B"/>
    <w:rsid w:val="002253A1"/>
    <w:rsid w:val="00225CF8"/>
    <w:rsid w:val="0022794E"/>
    <w:rsid w:val="00232983"/>
    <w:rsid w:val="00233D64"/>
    <w:rsid w:val="0023482A"/>
    <w:rsid w:val="002359CB"/>
    <w:rsid w:val="00243540"/>
    <w:rsid w:val="0024497B"/>
    <w:rsid w:val="0024515B"/>
    <w:rsid w:val="00246021"/>
    <w:rsid w:val="0024666E"/>
    <w:rsid w:val="00247A30"/>
    <w:rsid w:val="00247F52"/>
    <w:rsid w:val="00250B25"/>
    <w:rsid w:val="00250BBE"/>
    <w:rsid w:val="002515C2"/>
    <w:rsid w:val="0025194F"/>
    <w:rsid w:val="0026148A"/>
    <w:rsid w:val="00261992"/>
    <w:rsid w:val="00262696"/>
    <w:rsid w:val="00263D25"/>
    <w:rsid w:val="002643C3"/>
    <w:rsid w:val="00264A0C"/>
    <w:rsid w:val="00266EEB"/>
    <w:rsid w:val="00267B49"/>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347D"/>
    <w:rsid w:val="00324D13"/>
    <w:rsid w:val="00324EDD"/>
    <w:rsid w:val="003331E4"/>
    <w:rsid w:val="00336C64"/>
    <w:rsid w:val="00337162"/>
    <w:rsid w:val="0034194F"/>
    <w:rsid w:val="00344605"/>
    <w:rsid w:val="003474AA"/>
    <w:rsid w:val="00350D1D"/>
    <w:rsid w:val="00352C83"/>
    <w:rsid w:val="00352F1A"/>
    <w:rsid w:val="00360161"/>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605"/>
    <w:rsid w:val="00382DE7"/>
    <w:rsid w:val="003846B1"/>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C7C79"/>
    <w:rsid w:val="003C7D63"/>
    <w:rsid w:val="003D0519"/>
    <w:rsid w:val="003D0FF6"/>
    <w:rsid w:val="003D262C"/>
    <w:rsid w:val="003D6D61"/>
    <w:rsid w:val="003E019F"/>
    <w:rsid w:val="003E091D"/>
    <w:rsid w:val="003E1C53"/>
    <w:rsid w:val="003E2A69"/>
    <w:rsid w:val="003E2D49"/>
    <w:rsid w:val="003E2FD4"/>
    <w:rsid w:val="003E4448"/>
    <w:rsid w:val="003E49F6"/>
    <w:rsid w:val="003E660F"/>
    <w:rsid w:val="003F0841"/>
    <w:rsid w:val="003F23D3"/>
    <w:rsid w:val="003F36E5"/>
    <w:rsid w:val="003F3F08"/>
    <w:rsid w:val="003F49F1"/>
    <w:rsid w:val="003F4B83"/>
    <w:rsid w:val="003F6272"/>
    <w:rsid w:val="00400E72"/>
    <w:rsid w:val="00401400"/>
    <w:rsid w:val="00404869"/>
    <w:rsid w:val="00405884"/>
    <w:rsid w:val="00407D39"/>
    <w:rsid w:val="0041477A"/>
    <w:rsid w:val="004167A3"/>
    <w:rsid w:val="00432DAA"/>
    <w:rsid w:val="00434305"/>
    <w:rsid w:val="00435DF7"/>
    <w:rsid w:val="0043741A"/>
    <w:rsid w:val="0044083F"/>
    <w:rsid w:val="00441AE7"/>
    <w:rsid w:val="00445574"/>
    <w:rsid w:val="004467FB"/>
    <w:rsid w:val="00452D6B"/>
    <w:rsid w:val="00454484"/>
    <w:rsid w:val="0045517B"/>
    <w:rsid w:val="004555A6"/>
    <w:rsid w:val="00463B77"/>
    <w:rsid w:val="00463C7B"/>
    <w:rsid w:val="004644A6"/>
    <w:rsid w:val="004659BD"/>
    <w:rsid w:val="00470775"/>
    <w:rsid w:val="004729B5"/>
    <w:rsid w:val="004746B1"/>
    <w:rsid w:val="0047583F"/>
    <w:rsid w:val="00475DE8"/>
    <w:rsid w:val="00481C44"/>
    <w:rsid w:val="00484936"/>
    <w:rsid w:val="00485C89"/>
    <w:rsid w:val="00486A3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B6423"/>
    <w:rsid w:val="004C1FBC"/>
    <w:rsid w:val="004C25A2"/>
    <w:rsid w:val="004C3F1D"/>
    <w:rsid w:val="004C458D"/>
    <w:rsid w:val="004C7556"/>
    <w:rsid w:val="004C7E8B"/>
    <w:rsid w:val="004C7E9D"/>
    <w:rsid w:val="004C7F67"/>
    <w:rsid w:val="004D076D"/>
    <w:rsid w:val="004D0EF1"/>
    <w:rsid w:val="004D2253"/>
    <w:rsid w:val="004D4406"/>
    <w:rsid w:val="004D4A5D"/>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ECF"/>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C87"/>
    <w:rsid w:val="00564FB9"/>
    <w:rsid w:val="0056507B"/>
    <w:rsid w:val="00573D9E"/>
    <w:rsid w:val="005801E3"/>
    <w:rsid w:val="00581802"/>
    <w:rsid w:val="005836A8"/>
    <w:rsid w:val="0058409C"/>
    <w:rsid w:val="00584262"/>
    <w:rsid w:val="00586630"/>
    <w:rsid w:val="00587ADD"/>
    <w:rsid w:val="00593A49"/>
    <w:rsid w:val="00596160"/>
    <w:rsid w:val="005966E2"/>
    <w:rsid w:val="0059700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173E"/>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5F6BD5"/>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7BA"/>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4EC"/>
    <w:rsid w:val="00685AAB"/>
    <w:rsid w:val="00693962"/>
    <w:rsid w:val="006A07AA"/>
    <w:rsid w:val="006A25E5"/>
    <w:rsid w:val="006A2B46"/>
    <w:rsid w:val="006A336D"/>
    <w:rsid w:val="006A37B9"/>
    <w:rsid w:val="006A3D27"/>
    <w:rsid w:val="006B2672"/>
    <w:rsid w:val="006B54BF"/>
    <w:rsid w:val="006B5F44"/>
    <w:rsid w:val="006B5F90"/>
    <w:rsid w:val="006B62E4"/>
    <w:rsid w:val="006C1BBA"/>
    <w:rsid w:val="006C2079"/>
    <w:rsid w:val="006C5A62"/>
    <w:rsid w:val="006C5D68"/>
    <w:rsid w:val="006C6976"/>
    <w:rsid w:val="006C6DD0"/>
    <w:rsid w:val="006D04EA"/>
    <w:rsid w:val="006D16C4"/>
    <w:rsid w:val="006D24B0"/>
    <w:rsid w:val="006D3E96"/>
    <w:rsid w:val="006D4515"/>
    <w:rsid w:val="006D4BB1"/>
    <w:rsid w:val="006D6593"/>
    <w:rsid w:val="006E28E0"/>
    <w:rsid w:val="006E796E"/>
    <w:rsid w:val="006F03A8"/>
    <w:rsid w:val="006F2ACA"/>
    <w:rsid w:val="006F2ADC"/>
    <w:rsid w:val="006F2BFE"/>
    <w:rsid w:val="006F31E9"/>
    <w:rsid w:val="006F6284"/>
    <w:rsid w:val="007002C5"/>
    <w:rsid w:val="00701D96"/>
    <w:rsid w:val="00704387"/>
    <w:rsid w:val="00707669"/>
    <w:rsid w:val="00711CBA"/>
    <w:rsid w:val="00711FB5"/>
    <w:rsid w:val="00712A01"/>
    <w:rsid w:val="00714D49"/>
    <w:rsid w:val="00714F58"/>
    <w:rsid w:val="00722FBF"/>
    <w:rsid w:val="00722FC2"/>
    <w:rsid w:val="007231F6"/>
    <w:rsid w:val="00724E1B"/>
    <w:rsid w:val="00725949"/>
    <w:rsid w:val="00727FA2"/>
    <w:rsid w:val="0073142F"/>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1608"/>
    <w:rsid w:val="00752B4D"/>
    <w:rsid w:val="00755402"/>
    <w:rsid w:val="00756B26"/>
    <w:rsid w:val="00756EDF"/>
    <w:rsid w:val="007600E3"/>
    <w:rsid w:val="00764432"/>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A49"/>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064C2"/>
    <w:rsid w:val="00810257"/>
    <w:rsid w:val="008104F5"/>
    <w:rsid w:val="00811072"/>
    <w:rsid w:val="00811369"/>
    <w:rsid w:val="008149A7"/>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6FA4"/>
    <w:rsid w:val="008373D3"/>
    <w:rsid w:val="00840617"/>
    <w:rsid w:val="00840F84"/>
    <w:rsid w:val="00842A47"/>
    <w:rsid w:val="00843C13"/>
    <w:rsid w:val="00843DEF"/>
    <w:rsid w:val="008454F8"/>
    <w:rsid w:val="0085173A"/>
    <w:rsid w:val="00856A71"/>
    <w:rsid w:val="008603CE"/>
    <w:rsid w:val="008620FC"/>
    <w:rsid w:val="008627A5"/>
    <w:rsid w:val="00863E05"/>
    <w:rsid w:val="00865ACA"/>
    <w:rsid w:val="00865D28"/>
    <w:rsid w:val="00865F85"/>
    <w:rsid w:val="00867C10"/>
    <w:rsid w:val="00870439"/>
    <w:rsid w:val="00870AD1"/>
    <w:rsid w:val="00870DA1"/>
    <w:rsid w:val="00883F93"/>
    <w:rsid w:val="00884DB3"/>
    <w:rsid w:val="00885A9D"/>
    <w:rsid w:val="008864F6"/>
    <w:rsid w:val="0089049D"/>
    <w:rsid w:val="008928C9"/>
    <w:rsid w:val="008930CB"/>
    <w:rsid w:val="008938DC"/>
    <w:rsid w:val="00893FD1"/>
    <w:rsid w:val="00894836"/>
    <w:rsid w:val="00895172"/>
    <w:rsid w:val="00895680"/>
    <w:rsid w:val="00896CF5"/>
    <w:rsid w:val="00896DFF"/>
    <w:rsid w:val="0089762C"/>
    <w:rsid w:val="008A173B"/>
    <w:rsid w:val="008A1893"/>
    <w:rsid w:val="008A354F"/>
    <w:rsid w:val="008A57E6"/>
    <w:rsid w:val="008A6EE1"/>
    <w:rsid w:val="008A6F81"/>
    <w:rsid w:val="008A769A"/>
    <w:rsid w:val="008B08BC"/>
    <w:rsid w:val="008B0C9C"/>
    <w:rsid w:val="008B166D"/>
    <w:rsid w:val="008B17F4"/>
    <w:rsid w:val="008B3615"/>
    <w:rsid w:val="008B4AC4"/>
    <w:rsid w:val="008B50C8"/>
    <w:rsid w:val="008B5281"/>
    <w:rsid w:val="008B7E05"/>
    <w:rsid w:val="008C07AA"/>
    <w:rsid w:val="008C1797"/>
    <w:rsid w:val="008C219C"/>
    <w:rsid w:val="008C25C8"/>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022"/>
    <w:rsid w:val="008F4C29"/>
    <w:rsid w:val="008F70BD"/>
    <w:rsid w:val="008F788F"/>
    <w:rsid w:val="008F7EA2"/>
    <w:rsid w:val="00901687"/>
    <w:rsid w:val="00902722"/>
    <w:rsid w:val="009027BC"/>
    <w:rsid w:val="0090581F"/>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5609D"/>
    <w:rsid w:val="00960F1E"/>
    <w:rsid w:val="009610DC"/>
    <w:rsid w:val="00961490"/>
    <w:rsid w:val="0096381A"/>
    <w:rsid w:val="00965E04"/>
    <w:rsid w:val="009674AD"/>
    <w:rsid w:val="00970CDC"/>
    <w:rsid w:val="00975727"/>
    <w:rsid w:val="00977010"/>
    <w:rsid w:val="00977D02"/>
    <w:rsid w:val="00977FF9"/>
    <w:rsid w:val="009809BB"/>
    <w:rsid w:val="0098364B"/>
    <w:rsid w:val="0098648F"/>
    <w:rsid w:val="009908A3"/>
    <w:rsid w:val="009911AF"/>
    <w:rsid w:val="00991875"/>
    <w:rsid w:val="00991F92"/>
    <w:rsid w:val="00992985"/>
    <w:rsid w:val="00993889"/>
    <w:rsid w:val="0099551B"/>
    <w:rsid w:val="00996BD2"/>
    <w:rsid w:val="00997BF1"/>
    <w:rsid w:val="009A089C"/>
    <w:rsid w:val="009A0F9F"/>
    <w:rsid w:val="009A118E"/>
    <w:rsid w:val="009A21CD"/>
    <w:rsid w:val="009A278C"/>
    <w:rsid w:val="009A2BC2"/>
    <w:rsid w:val="009A42C1"/>
    <w:rsid w:val="009A5429"/>
    <w:rsid w:val="009A72AD"/>
    <w:rsid w:val="009B09E0"/>
    <w:rsid w:val="009B0BC5"/>
    <w:rsid w:val="009B1247"/>
    <w:rsid w:val="009B6029"/>
    <w:rsid w:val="009B67B1"/>
    <w:rsid w:val="009B6971"/>
    <w:rsid w:val="009C27F1"/>
    <w:rsid w:val="009C3152"/>
    <w:rsid w:val="009C3257"/>
    <w:rsid w:val="009C4CFA"/>
    <w:rsid w:val="009C5070"/>
    <w:rsid w:val="009D112C"/>
    <w:rsid w:val="009D1385"/>
    <w:rsid w:val="009D47FA"/>
    <w:rsid w:val="009D4C5B"/>
    <w:rsid w:val="009D50D2"/>
    <w:rsid w:val="009D6BCA"/>
    <w:rsid w:val="009D6C43"/>
    <w:rsid w:val="009E0F62"/>
    <w:rsid w:val="009E4A58"/>
    <w:rsid w:val="009E5A2D"/>
    <w:rsid w:val="009E5AB2"/>
    <w:rsid w:val="009E6219"/>
    <w:rsid w:val="009F03B3"/>
    <w:rsid w:val="00A0096C"/>
    <w:rsid w:val="00A01757"/>
    <w:rsid w:val="00A028C0"/>
    <w:rsid w:val="00A02BAE"/>
    <w:rsid w:val="00A06A6B"/>
    <w:rsid w:val="00A07E47"/>
    <w:rsid w:val="00A1087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2D8F"/>
    <w:rsid w:val="00A53E80"/>
    <w:rsid w:val="00A55BD6"/>
    <w:rsid w:val="00A55D50"/>
    <w:rsid w:val="00A57142"/>
    <w:rsid w:val="00A648CD"/>
    <w:rsid w:val="00A6537A"/>
    <w:rsid w:val="00A67866"/>
    <w:rsid w:val="00A70B07"/>
    <w:rsid w:val="00A723F8"/>
    <w:rsid w:val="00A7781D"/>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3095"/>
    <w:rsid w:val="00B033EA"/>
    <w:rsid w:val="00B049AF"/>
    <w:rsid w:val="00B06B99"/>
    <w:rsid w:val="00B07242"/>
    <w:rsid w:val="00B10534"/>
    <w:rsid w:val="00B113DB"/>
    <w:rsid w:val="00B11D8A"/>
    <w:rsid w:val="00B12387"/>
    <w:rsid w:val="00B12981"/>
    <w:rsid w:val="00B13ADA"/>
    <w:rsid w:val="00B147DD"/>
    <w:rsid w:val="00B156FD"/>
    <w:rsid w:val="00B21F61"/>
    <w:rsid w:val="00B241A7"/>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1A8F"/>
    <w:rsid w:val="00B62B58"/>
    <w:rsid w:val="00B65149"/>
    <w:rsid w:val="00B66567"/>
    <w:rsid w:val="00B66F52"/>
    <w:rsid w:val="00B66FE5"/>
    <w:rsid w:val="00B7011B"/>
    <w:rsid w:val="00B72880"/>
    <w:rsid w:val="00B758BF"/>
    <w:rsid w:val="00B76980"/>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C1A4E"/>
    <w:rsid w:val="00BC5DC7"/>
    <w:rsid w:val="00BC6B8B"/>
    <w:rsid w:val="00BC73D8"/>
    <w:rsid w:val="00BD52D7"/>
    <w:rsid w:val="00BD5AD2"/>
    <w:rsid w:val="00BD7C40"/>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27B9"/>
    <w:rsid w:val="00C2452F"/>
    <w:rsid w:val="00C24C8D"/>
    <w:rsid w:val="00C25FE2"/>
    <w:rsid w:val="00C26B53"/>
    <w:rsid w:val="00C26E1F"/>
    <w:rsid w:val="00C279B2"/>
    <w:rsid w:val="00C33E50"/>
    <w:rsid w:val="00C34C20"/>
    <w:rsid w:val="00C35A3E"/>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0130"/>
    <w:rsid w:val="00C71372"/>
    <w:rsid w:val="00C72410"/>
    <w:rsid w:val="00C7287F"/>
    <w:rsid w:val="00C77B52"/>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B52A1"/>
    <w:rsid w:val="00CC038D"/>
    <w:rsid w:val="00CC08DB"/>
    <w:rsid w:val="00CC29F4"/>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E684D"/>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286E"/>
    <w:rsid w:val="00DB38EE"/>
    <w:rsid w:val="00DB498B"/>
    <w:rsid w:val="00DB66CA"/>
    <w:rsid w:val="00DB6BCA"/>
    <w:rsid w:val="00DB6F54"/>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312"/>
    <w:rsid w:val="00DE2410"/>
    <w:rsid w:val="00DE2939"/>
    <w:rsid w:val="00DE6E81"/>
    <w:rsid w:val="00DE703F"/>
    <w:rsid w:val="00DE7595"/>
    <w:rsid w:val="00DF0046"/>
    <w:rsid w:val="00DF1961"/>
    <w:rsid w:val="00DF2A76"/>
    <w:rsid w:val="00DF44DE"/>
    <w:rsid w:val="00E01138"/>
    <w:rsid w:val="00E02DFB"/>
    <w:rsid w:val="00E030F9"/>
    <w:rsid w:val="00E0311A"/>
    <w:rsid w:val="00E03138"/>
    <w:rsid w:val="00E06404"/>
    <w:rsid w:val="00E1033D"/>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4203"/>
    <w:rsid w:val="00E55624"/>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3C8"/>
    <w:rsid w:val="00EB74DB"/>
    <w:rsid w:val="00EC1D5D"/>
    <w:rsid w:val="00EC5359"/>
    <w:rsid w:val="00EC562A"/>
    <w:rsid w:val="00ED067A"/>
    <w:rsid w:val="00ED2B50"/>
    <w:rsid w:val="00ED75C2"/>
    <w:rsid w:val="00EE0350"/>
    <w:rsid w:val="00EE0719"/>
    <w:rsid w:val="00EE0E80"/>
    <w:rsid w:val="00EE613F"/>
    <w:rsid w:val="00EE7295"/>
    <w:rsid w:val="00EE7869"/>
    <w:rsid w:val="00EF054A"/>
    <w:rsid w:val="00EF3235"/>
    <w:rsid w:val="00EF7076"/>
    <w:rsid w:val="00EF7E72"/>
    <w:rsid w:val="00F06D37"/>
    <w:rsid w:val="00F07B9D"/>
    <w:rsid w:val="00F11586"/>
    <w:rsid w:val="00F1183B"/>
    <w:rsid w:val="00F11C9F"/>
    <w:rsid w:val="00F12263"/>
    <w:rsid w:val="00F1409D"/>
    <w:rsid w:val="00F14214"/>
    <w:rsid w:val="00F157A9"/>
    <w:rsid w:val="00F16F00"/>
    <w:rsid w:val="00F23DC0"/>
    <w:rsid w:val="00F25888"/>
    <w:rsid w:val="00F25BB6"/>
    <w:rsid w:val="00F25C2C"/>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57095"/>
    <w:rsid w:val="00F6194E"/>
    <w:rsid w:val="00F623AC"/>
    <w:rsid w:val="00F6412A"/>
    <w:rsid w:val="00F65893"/>
    <w:rsid w:val="00F66A4A"/>
    <w:rsid w:val="00F71E22"/>
    <w:rsid w:val="00F72142"/>
    <w:rsid w:val="00F72AE7"/>
    <w:rsid w:val="00F82D26"/>
    <w:rsid w:val="00F833BA"/>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45F1"/>
    <w:rsid w:val="00FB4A72"/>
    <w:rsid w:val="00FB54E8"/>
    <w:rsid w:val="00FB7054"/>
    <w:rsid w:val="00FC02EB"/>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01F5"/>
    <w:rsid w:val="00FF3E7D"/>
    <w:rsid w:val="00FF5B99"/>
    <w:rsid w:val="00FF730C"/>
    <w:rsid w:val="00FF73F4"/>
    <w:rsid w:val="00FF7CE4"/>
    <w:rsid w:val="00FF7E39"/>
    <w:rsid w:val="02F56208"/>
    <w:rsid w:val="31886800"/>
    <w:rsid w:val="3E2A2A5D"/>
    <w:rsid w:val="4F8E76AB"/>
    <w:rsid w:val="647101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E1EEC2A"/>
  <w15:docId w15:val="{C8C7AAB4-8215-42E1-BBBC-8EB23A2F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semiHidden="1" w:uiPriority="0" w:unhideWhenUsed="1"/>
    <w:lsdException w:name="toc 9" w:semiHidden="1" w:uiPriority="0" w:unhideWhenUsed="1"/>
    <w:lsdException w:name="Normal Indent" w:uiPriority="0" w:qFormat="1"/>
    <w:lsdException w:name="footnote text" w:semiHidden="1" w:uiPriority="0" w:qFormat="1"/>
    <w:lsdException w:name="annotation text" w:semiHidden="1" w:unhideWhenUsed="1"/>
    <w:lsdException w:name="header" w:qFormat="1"/>
    <w:lsdException w:name="footer" w:qFormat="1"/>
    <w:lsdException w:name="index heading" w:semiHidden="1" w:unhideWhenUsed="1"/>
    <w:lsdException w:name="caption" w:semiHidden="1" w:uiPriority="35" w:unhideWhenUsed="1" w:qFormat="1"/>
    <w:lsdException w:name="table of figures" w:semiHidden="1" w:uiPriority="0"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Quote" w:uiPriority="2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5">
    <w:name w:val="Normal"/>
    <w:qFormat/>
    <w:pPr>
      <w:widowControl w:val="0"/>
      <w:adjustRightInd w:val="0"/>
      <w:spacing w:line="400" w:lineRule="exact"/>
      <w:jc w:val="both"/>
    </w:pPr>
    <w:rPr>
      <w:kern w:val="2"/>
      <w:sz w:val="21"/>
      <w:szCs w:val="21"/>
    </w:rPr>
  </w:style>
  <w:style w:type="paragraph" w:styleId="1">
    <w:name w:val="heading 1"/>
    <w:basedOn w:val="afff5"/>
    <w:next w:val="afff5"/>
    <w:link w:val="10"/>
    <w:qFormat/>
    <w:pPr>
      <w:keepNext/>
      <w:keepLines/>
      <w:spacing w:before="340" w:after="330" w:line="578" w:lineRule="auto"/>
      <w:outlineLvl w:val="0"/>
    </w:pPr>
    <w:rPr>
      <w:b/>
      <w:bCs/>
      <w:kern w:val="44"/>
      <w:sz w:val="44"/>
      <w:szCs w:val="44"/>
    </w:rPr>
  </w:style>
  <w:style w:type="paragraph" w:styleId="22">
    <w:name w:val="heading 2"/>
    <w:basedOn w:val="afff5"/>
    <w:next w:val="afff5"/>
    <w:link w:val="23"/>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0"/>
    <w:qFormat/>
    <w:pPr>
      <w:keepNext/>
      <w:keepLines/>
      <w:spacing w:before="260" w:after="260" w:line="416" w:lineRule="auto"/>
      <w:outlineLvl w:val="2"/>
    </w:pPr>
    <w:rPr>
      <w:b/>
      <w:bCs/>
      <w:sz w:val="32"/>
      <w:szCs w:val="32"/>
    </w:rPr>
  </w:style>
  <w:style w:type="paragraph" w:styleId="4">
    <w:name w:val="heading 4"/>
    <w:basedOn w:val="afff5"/>
    <w:next w:val="afff5"/>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0"/>
    <w:qFormat/>
    <w:pPr>
      <w:keepNext/>
      <w:keepLines/>
      <w:adjustRightInd/>
      <w:spacing w:before="280" w:after="290" w:line="376" w:lineRule="auto"/>
      <w:outlineLvl w:val="4"/>
    </w:pPr>
    <w:rPr>
      <w:b/>
      <w:bCs/>
      <w:sz w:val="28"/>
      <w:szCs w:val="28"/>
    </w:rPr>
  </w:style>
  <w:style w:type="paragraph" w:styleId="6">
    <w:name w:val="heading 6"/>
    <w:basedOn w:val="afff5"/>
    <w:next w:val="afff5"/>
    <w:link w:val="60"/>
    <w:qFormat/>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5"/>
    <w:next w:val="afff5"/>
    <w:link w:val="70"/>
    <w:qFormat/>
    <w:pPr>
      <w:keepNext/>
      <w:keepLines/>
      <w:adjustRightInd/>
      <w:spacing w:before="240" w:after="64" w:line="320" w:lineRule="auto"/>
      <w:outlineLvl w:val="6"/>
    </w:pPr>
    <w:rPr>
      <w:b/>
      <w:bCs/>
      <w:sz w:val="24"/>
      <w:szCs w:val="24"/>
    </w:rPr>
  </w:style>
  <w:style w:type="paragraph" w:styleId="8">
    <w:name w:val="heading 8"/>
    <w:basedOn w:val="afff5"/>
    <w:next w:val="afff5"/>
    <w:link w:val="80"/>
    <w:qFormat/>
    <w:pPr>
      <w:keepNext/>
      <w:keepLines/>
      <w:adjustRightInd/>
      <w:spacing w:before="240" w:after="64" w:line="320" w:lineRule="auto"/>
      <w:outlineLvl w:val="7"/>
    </w:pPr>
    <w:rPr>
      <w:rFonts w:ascii="Arial" w:eastAsia="黑体" w:hAnsi="Arial"/>
      <w:sz w:val="24"/>
      <w:szCs w:val="24"/>
    </w:rPr>
  </w:style>
  <w:style w:type="paragraph" w:styleId="9">
    <w:name w:val="heading 9"/>
    <w:basedOn w:val="afff5"/>
    <w:next w:val="afff5"/>
    <w:link w:val="90"/>
    <w:qFormat/>
    <w:pPr>
      <w:keepNext/>
      <w:keepLines/>
      <w:adjustRightInd/>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TOC7">
    <w:name w:val="toc 7"/>
    <w:basedOn w:val="afff5"/>
    <w:next w:val="afff5"/>
    <w:autoRedefine/>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afffb"/>
    <w:qFormat/>
    <w:pPr>
      <w:spacing w:after="120"/>
    </w:pPr>
  </w:style>
  <w:style w:type="paragraph" w:styleId="TOC5">
    <w:name w:val="toc 5"/>
    <w:basedOn w:val="afff5"/>
    <w:next w:val="afff5"/>
    <w:autoRedefine/>
    <w:uiPriority w:val="39"/>
    <w:unhideWhenUsed/>
    <w:qFormat/>
    <w:pPr>
      <w:ind w:left="839"/>
    </w:pPr>
    <w:rPr>
      <w:rFonts w:ascii="宋体"/>
    </w:rPr>
  </w:style>
  <w:style w:type="paragraph" w:styleId="TOC3">
    <w:name w:val="toc 3"/>
    <w:basedOn w:val="afff5"/>
    <w:next w:val="afff5"/>
    <w:autoRedefine/>
    <w:uiPriority w:val="39"/>
    <w:unhideWhenUsed/>
    <w:qFormat/>
    <w:pPr>
      <w:spacing w:line="300" w:lineRule="exact"/>
      <w:ind w:left="420"/>
    </w:pPr>
    <w:rPr>
      <w:rFonts w:ascii="宋体"/>
    </w:rPr>
  </w:style>
  <w:style w:type="paragraph" w:styleId="afffc">
    <w:name w:val="Balloon Text"/>
    <w:basedOn w:val="afff5"/>
    <w:link w:val="afffd"/>
    <w:uiPriority w:val="99"/>
    <w:semiHidden/>
    <w:unhideWhenUsed/>
    <w:qFormat/>
    <w:rPr>
      <w:sz w:val="18"/>
      <w:szCs w:val="18"/>
    </w:rPr>
  </w:style>
  <w:style w:type="paragraph" w:styleId="afffe">
    <w:name w:val="footer"/>
    <w:basedOn w:val="afff5"/>
    <w:link w:val="affff"/>
    <w:uiPriority w:val="99"/>
    <w:qFormat/>
    <w:pPr>
      <w:tabs>
        <w:tab w:val="center" w:pos="4153"/>
        <w:tab w:val="right" w:pos="8306"/>
      </w:tabs>
      <w:adjustRightInd/>
      <w:snapToGrid w:val="0"/>
      <w:spacing w:line="240" w:lineRule="auto"/>
      <w:jc w:val="right"/>
    </w:pPr>
    <w:rPr>
      <w:rFonts w:ascii="宋体"/>
      <w:sz w:val="18"/>
      <w:szCs w:val="18"/>
    </w:rPr>
  </w:style>
  <w:style w:type="paragraph" w:styleId="affff0">
    <w:name w:val="header"/>
    <w:basedOn w:val="afff5"/>
    <w:link w:val="affff1"/>
    <w:uiPriority w:val="99"/>
    <w:qFormat/>
    <w:pPr>
      <w:tabs>
        <w:tab w:val="center" w:pos="4153"/>
        <w:tab w:val="right" w:pos="8306"/>
      </w:tabs>
      <w:adjustRightInd/>
      <w:snapToGrid w:val="0"/>
      <w:jc w:val="center"/>
    </w:pPr>
    <w:rPr>
      <w:sz w:val="18"/>
      <w:szCs w:val="18"/>
    </w:rPr>
  </w:style>
  <w:style w:type="paragraph" w:styleId="TOC1">
    <w:name w:val="toc 1"/>
    <w:basedOn w:val="afff5"/>
    <w:next w:val="afff5"/>
    <w:autoRedefine/>
    <w:uiPriority w:val="39"/>
    <w:unhideWhenUsed/>
    <w:qFormat/>
    <w:rPr>
      <w:rFonts w:ascii="宋体"/>
    </w:rPr>
  </w:style>
  <w:style w:type="paragraph" w:styleId="TOC4">
    <w:name w:val="toc 4"/>
    <w:basedOn w:val="afff5"/>
    <w:next w:val="afff5"/>
    <w:autoRedefine/>
    <w:uiPriority w:val="39"/>
    <w:unhideWhenUsed/>
    <w:qFormat/>
    <w:pPr>
      <w:tabs>
        <w:tab w:val="right" w:leader="dot" w:pos="9344"/>
      </w:tabs>
      <w:spacing w:line="300" w:lineRule="exact"/>
      <w:ind w:left="629"/>
    </w:pPr>
    <w:rPr>
      <w:rFonts w:ascii="宋体"/>
    </w:rPr>
  </w:style>
  <w:style w:type="paragraph" w:styleId="affff2">
    <w:name w:val="footnote text"/>
    <w:basedOn w:val="afff5"/>
    <w:next w:val="afff5"/>
    <w:link w:val="affff3"/>
    <w:semiHidden/>
    <w:qFormat/>
    <w:pPr>
      <w:adjustRightInd/>
      <w:snapToGrid w:val="0"/>
      <w:spacing w:line="300" w:lineRule="exact"/>
      <w:ind w:leftChars="200" w:left="400" w:hangingChars="200" w:hanging="200"/>
      <w:jc w:val="left"/>
    </w:pPr>
    <w:rPr>
      <w:rFonts w:ascii="宋体"/>
      <w:sz w:val="18"/>
      <w:szCs w:val="18"/>
    </w:rPr>
  </w:style>
  <w:style w:type="paragraph" w:styleId="TOC6">
    <w:name w:val="toc 6"/>
    <w:basedOn w:val="afff5"/>
    <w:next w:val="afff5"/>
    <w:autoRedefine/>
    <w:uiPriority w:val="39"/>
    <w:unhideWhenUsed/>
    <w:qFormat/>
    <w:pPr>
      <w:spacing w:line="300" w:lineRule="exact"/>
      <w:ind w:left="1049"/>
    </w:pPr>
    <w:rPr>
      <w:rFonts w:ascii="宋体"/>
    </w:rPr>
  </w:style>
  <w:style w:type="paragraph" w:styleId="affff4">
    <w:name w:val="table of figures"/>
    <w:basedOn w:val="afff5"/>
    <w:next w:val="afff5"/>
    <w:semiHidden/>
    <w:qFormat/>
    <w:pPr>
      <w:adjustRightInd/>
      <w:spacing w:line="240" w:lineRule="auto"/>
      <w:jc w:val="left"/>
    </w:pPr>
    <w:rPr>
      <w:szCs w:val="24"/>
    </w:rPr>
  </w:style>
  <w:style w:type="paragraph" w:styleId="TOC2">
    <w:name w:val="toc 2"/>
    <w:basedOn w:val="afff5"/>
    <w:next w:val="afff5"/>
    <w:autoRedefine/>
    <w:uiPriority w:val="39"/>
    <w:unhideWhenUsed/>
    <w:qFormat/>
    <w:pPr>
      <w:tabs>
        <w:tab w:val="right" w:leader="dot" w:pos="9344"/>
      </w:tabs>
      <w:spacing w:line="300" w:lineRule="exact"/>
      <w:ind w:left="210"/>
    </w:pPr>
    <w:rPr>
      <w:rFonts w:ascii="宋体"/>
    </w:rPr>
  </w:style>
  <w:style w:type="paragraph" w:styleId="affff5">
    <w:name w:val="Title"/>
    <w:basedOn w:val="afff5"/>
    <w:link w:val="affff6"/>
    <w:qFormat/>
    <w:pPr>
      <w:spacing w:before="240" w:after="60"/>
      <w:jc w:val="center"/>
      <w:outlineLvl w:val="0"/>
    </w:pPr>
    <w:rPr>
      <w:rFonts w:ascii="Arial" w:hAnsi="Arial" w:cs="Arial"/>
      <w:b/>
      <w:bCs/>
      <w:sz w:val="32"/>
      <w:szCs w:val="32"/>
    </w:rPr>
  </w:style>
  <w:style w:type="table" w:styleId="affff7">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8">
    <w:name w:val="Strong"/>
    <w:uiPriority w:val="22"/>
    <w:qFormat/>
    <w:rPr>
      <w:b/>
      <w:bCs/>
    </w:rPr>
  </w:style>
  <w:style w:type="character" w:styleId="affff9">
    <w:name w:val="page number"/>
    <w:qFormat/>
    <w:rPr>
      <w:rFonts w:ascii="宋体" w:eastAsia="宋体" w:hAnsi="Times New Roman"/>
      <w:sz w:val="18"/>
    </w:rPr>
  </w:style>
  <w:style w:type="character" w:styleId="affffa">
    <w:name w:val="Emphasis"/>
    <w:uiPriority w:val="20"/>
    <w:qFormat/>
    <w:rPr>
      <w:i/>
      <w:iCs/>
    </w:rPr>
  </w:style>
  <w:style w:type="character" w:styleId="affffb">
    <w:name w:val="Hyperlink"/>
    <w:uiPriority w:val="99"/>
    <w:qFormat/>
    <w:rPr>
      <w:rFonts w:ascii="宋体" w:eastAsia="宋体" w:hAnsi="Times New Roman"/>
      <w:color w:val="auto"/>
      <w:spacing w:val="0"/>
      <w:w w:val="100"/>
      <w:position w:val="0"/>
      <w:sz w:val="21"/>
      <w:u w:val="none"/>
      <w:vertAlign w:val="baseline"/>
    </w:rPr>
  </w:style>
  <w:style w:type="character" w:styleId="affffc">
    <w:name w:val="footnote reference"/>
    <w:semiHidden/>
    <w:qFormat/>
    <w:rPr>
      <w:rFonts w:ascii="宋体" w:eastAsia="宋体" w:hAnsi="宋体" w:cs="Times New Roman"/>
      <w:spacing w:val="0"/>
      <w:sz w:val="18"/>
      <w:vertAlign w:val="superscript"/>
    </w:rPr>
  </w:style>
  <w:style w:type="character" w:customStyle="1" w:styleId="10">
    <w:name w:val="标题 1 字符"/>
    <w:link w:val="1"/>
    <w:qFormat/>
    <w:rPr>
      <w:b/>
      <w:bCs/>
      <w:kern w:val="44"/>
      <w:sz w:val="44"/>
      <w:szCs w:val="44"/>
    </w:rPr>
  </w:style>
  <w:style w:type="character" w:customStyle="1" w:styleId="23">
    <w:name w:val="标题 2 字符"/>
    <w:link w:val="22"/>
    <w:qFormat/>
    <w:rPr>
      <w:rFonts w:ascii="Arial" w:eastAsia="黑体" w:hAnsi="Arial"/>
      <w:b/>
      <w:bCs/>
      <w:kern w:val="2"/>
      <w:sz w:val="32"/>
      <w:szCs w:val="32"/>
    </w:rPr>
  </w:style>
  <w:style w:type="character" w:customStyle="1" w:styleId="30">
    <w:name w:val="标题 3 字符"/>
    <w:link w:val="3"/>
    <w:qFormat/>
    <w:rPr>
      <w:b/>
      <w:bCs/>
      <w:kern w:val="2"/>
      <w:sz w:val="32"/>
      <w:szCs w:val="32"/>
    </w:rPr>
  </w:style>
  <w:style w:type="character" w:customStyle="1" w:styleId="40">
    <w:name w:val="标题 4 字符"/>
    <w:link w:val="4"/>
    <w:qFormat/>
    <w:rPr>
      <w:rFonts w:ascii="Arial" w:eastAsia="黑体" w:hAnsi="Arial"/>
      <w:b/>
      <w:bCs/>
      <w:kern w:val="2"/>
      <w:sz w:val="28"/>
      <w:szCs w:val="28"/>
    </w:rPr>
  </w:style>
  <w:style w:type="character" w:customStyle="1" w:styleId="50">
    <w:name w:val="标题 5 字符"/>
    <w:link w:val="5"/>
    <w:qFormat/>
    <w:rPr>
      <w:b/>
      <w:bCs/>
      <w:kern w:val="2"/>
      <w:sz w:val="28"/>
      <w:szCs w:val="28"/>
    </w:rPr>
  </w:style>
  <w:style w:type="character" w:customStyle="1" w:styleId="60">
    <w:name w:val="标题 6 字符"/>
    <w:link w:val="6"/>
    <w:qFormat/>
    <w:rPr>
      <w:rFonts w:ascii="Arial" w:eastAsia="黑体" w:hAnsi="Arial"/>
      <w:b/>
      <w:bCs/>
      <w:kern w:val="2"/>
      <w:sz w:val="24"/>
      <w:szCs w:val="24"/>
    </w:rPr>
  </w:style>
  <w:style w:type="character" w:customStyle="1" w:styleId="70">
    <w:name w:val="标题 7 字符"/>
    <w:link w:val="7"/>
    <w:qFormat/>
    <w:rPr>
      <w:b/>
      <w:bCs/>
      <w:kern w:val="2"/>
      <w:sz w:val="24"/>
      <w:szCs w:val="24"/>
    </w:rPr>
  </w:style>
  <w:style w:type="character" w:customStyle="1" w:styleId="80">
    <w:name w:val="标题 8 字符"/>
    <w:link w:val="8"/>
    <w:qFormat/>
    <w:rPr>
      <w:rFonts w:ascii="Arial" w:eastAsia="黑体" w:hAnsi="Arial"/>
      <w:kern w:val="2"/>
      <w:sz w:val="24"/>
      <w:szCs w:val="24"/>
    </w:rPr>
  </w:style>
  <w:style w:type="character" w:customStyle="1" w:styleId="90">
    <w:name w:val="标题 9 字符"/>
    <w:link w:val="9"/>
    <w:qFormat/>
    <w:rPr>
      <w:rFonts w:ascii="Arial" w:eastAsia="黑体" w:hAnsi="Arial"/>
      <w:kern w:val="2"/>
      <w:sz w:val="21"/>
      <w:szCs w:val="21"/>
    </w:rPr>
  </w:style>
  <w:style w:type="character" w:customStyle="1" w:styleId="affff1">
    <w:name w:val="页眉 字符"/>
    <w:link w:val="affff0"/>
    <w:uiPriority w:val="99"/>
    <w:qFormat/>
    <w:rPr>
      <w:kern w:val="2"/>
      <w:sz w:val="18"/>
      <w:szCs w:val="18"/>
    </w:rPr>
  </w:style>
  <w:style w:type="character" w:customStyle="1" w:styleId="affff">
    <w:name w:val="页脚 字符"/>
    <w:link w:val="afffe"/>
    <w:uiPriority w:val="99"/>
    <w:qFormat/>
    <w:rPr>
      <w:rFonts w:ascii="宋体"/>
      <w:kern w:val="2"/>
      <w:sz w:val="18"/>
      <w:szCs w:val="18"/>
    </w:rPr>
  </w:style>
  <w:style w:type="character" w:customStyle="1" w:styleId="afffd">
    <w:name w:val="批注框文本 字符"/>
    <w:link w:val="afffc"/>
    <w:uiPriority w:val="99"/>
    <w:semiHidden/>
    <w:qFormat/>
    <w:rPr>
      <w:kern w:val="2"/>
      <w:sz w:val="18"/>
      <w:szCs w:val="18"/>
    </w:rPr>
  </w:style>
  <w:style w:type="paragraph" w:styleId="affffd">
    <w:name w:val="Quote"/>
    <w:basedOn w:val="afff5"/>
    <w:next w:val="afff5"/>
    <w:link w:val="affffe"/>
    <w:uiPriority w:val="29"/>
    <w:qFormat/>
    <w:rPr>
      <w:i/>
      <w:iCs/>
      <w:color w:val="000000"/>
    </w:rPr>
  </w:style>
  <w:style w:type="character" w:customStyle="1" w:styleId="affffe">
    <w:name w:val="引用 字符"/>
    <w:link w:val="affffd"/>
    <w:uiPriority w:val="29"/>
    <w:qFormat/>
    <w:rPr>
      <w:i/>
      <w:iCs/>
      <w:color w:val="000000"/>
      <w:kern w:val="2"/>
      <w:sz w:val="21"/>
      <w:szCs w:val="21"/>
    </w:rPr>
  </w:style>
  <w:style w:type="character" w:customStyle="1" w:styleId="affff6">
    <w:name w:val="标题 字符"/>
    <w:link w:val="affff5"/>
    <w:qFormat/>
    <w:rPr>
      <w:rFonts w:ascii="Arial" w:hAnsi="Arial" w:cs="Arial"/>
      <w:b/>
      <w:bCs/>
      <w:kern w:val="2"/>
      <w:sz w:val="32"/>
      <w:szCs w:val="32"/>
    </w:rPr>
  </w:style>
  <w:style w:type="paragraph" w:customStyle="1" w:styleId="afffff">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f0">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f1">
    <w:name w:val="标准文件_页脚偶数页"/>
    <w:qFormat/>
    <w:pPr>
      <w:ind w:left="198"/>
    </w:pPr>
    <w:rPr>
      <w:rFonts w:ascii="宋体" w:hAnsi="Times New Roman"/>
      <w:sz w:val="18"/>
    </w:rPr>
  </w:style>
  <w:style w:type="paragraph" w:customStyle="1" w:styleId="afffff2">
    <w:name w:val="标准文件_页脚奇数页"/>
    <w:qFormat/>
    <w:pPr>
      <w:ind w:right="227"/>
      <w:jc w:val="right"/>
    </w:pPr>
    <w:rPr>
      <w:rFonts w:ascii="宋体" w:hAnsi="Times New Roman"/>
      <w:sz w:val="18"/>
    </w:rPr>
  </w:style>
  <w:style w:type="paragraph" w:customStyle="1" w:styleId="afffff3">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f4">
    <w:name w:val="标准文件_标准正文"/>
    <w:basedOn w:val="afff5"/>
    <w:next w:val="afffff5"/>
    <w:qFormat/>
    <w:pPr>
      <w:snapToGrid w:val="0"/>
      <w:ind w:firstLineChars="200" w:firstLine="200"/>
    </w:pPr>
    <w:rPr>
      <w:kern w:val="0"/>
    </w:rPr>
  </w:style>
  <w:style w:type="paragraph" w:customStyle="1" w:styleId="afffff5">
    <w:name w:val="标准文件_段"/>
    <w:link w:val="Char"/>
    <w:qFormat/>
    <w:pPr>
      <w:autoSpaceDE w:val="0"/>
      <w:autoSpaceDN w:val="0"/>
      <w:ind w:firstLineChars="200" w:firstLine="200"/>
      <w:jc w:val="both"/>
    </w:pPr>
    <w:rPr>
      <w:rFonts w:ascii="Times New Roman" w:hAnsi="Times New Roman"/>
      <w:sz w:val="21"/>
    </w:rPr>
  </w:style>
  <w:style w:type="paragraph" w:customStyle="1" w:styleId="afffff6">
    <w:name w:val="标准文件_版本"/>
    <w:basedOn w:val="afffff4"/>
    <w:qFormat/>
    <w:pPr>
      <w:adjustRightInd/>
      <w:snapToGrid/>
      <w:ind w:firstLineChars="0" w:firstLine="0"/>
    </w:pPr>
    <w:rPr>
      <w:rFonts w:ascii="宋体" w:hAnsi="宋体"/>
      <w:kern w:val="2"/>
    </w:rPr>
  </w:style>
  <w:style w:type="paragraph" w:customStyle="1" w:styleId="afffff7">
    <w:name w:val="标准文件_标准部门"/>
    <w:basedOn w:val="afff5"/>
    <w:qFormat/>
    <w:pPr>
      <w:jc w:val="center"/>
    </w:pPr>
    <w:rPr>
      <w:rFonts w:ascii="黑体" w:eastAsia="黑体"/>
      <w:kern w:val="0"/>
      <w:sz w:val="44"/>
    </w:rPr>
  </w:style>
  <w:style w:type="paragraph" w:customStyle="1" w:styleId="afffff8">
    <w:name w:val="标准文件_标准代替"/>
    <w:basedOn w:val="afff5"/>
    <w:next w:val="afff5"/>
    <w:qFormat/>
    <w:pPr>
      <w:spacing w:line="310" w:lineRule="exact"/>
      <w:jc w:val="right"/>
    </w:pPr>
    <w:rPr>
      <w:rFonts w:ascii="宋体" w:hAnsi="宋体"/>
      <w:kern w:val="0"/>
    </w:rPr>
  </w:style>
  <w:style w:type="paragraph" w:customStyle="1" w:styleId="afffff9">
    <w:name w:val="标准文件_标准名称标题"/>
    <w:basedOn w:val="afff5"/>
    <w:next w:val="afff5"/>
    <w:qFormat/>
    <w:pPr>
      <w:widowControl/>
      <w:shd w:val="clear" w:color="FFFFFF" w:fill="FFFFFF"/>
      <w:adjustRightInd/>
      <w:spacing w:before="640" w:after="100"/>
      <w:jc w:val="center"/>
    </w:pPr>
    <w:rPr>
      <w:rFonts w:ascii="黑体" w:eastAsia="黑体"/>
      <w:kern w:val="0"/>
      <w:sz w:val="32"/>
    </w:rPr>
  </w:style>
  <w:style w:type="paragraph" w:customStyle="1" w:styleId="afffffa">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b">
    <w:name w:val="标准文件_页眉偶数页"/>
    <w:basedOn w:val="afffffa"/>
    <w:next w:val="afff5"/>
    <w:qFormat/>
    <w:pPr>
      <w:jc w:val="left"/>
    </w:pPr>
  </w:style>
  <w:style w:type="paragraph" w:customStyle="1" w:styleId="afffffc">
    <w:name w:val="标准文件_参考文献标题"/>
    <w:basedOn w:val="afff5"/>
    <w:next w:val="afff5"/>
    <w:qFormat/>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f5"/>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d">
    <w:name w:val="标准文件_发布"/>
    <w:qFormat/>
    <w:rPr>
      <w:rFonts w:ascii="黑体" w:eastAsia="黑体"/>
      <w:spacing w:val="0"/>
      <w:w w:val="100"/>
      <w:position w:val="3"/>
      <w:sz w:val="28"/>
    </w:rPr>
  </w:style>
  <w:style w:type="paragraph" w:customStyle="1" w:styleId="ad">
    <w:name w:val="标准文件_方框数字列项"/>
    <w:basedOn w:val="afffff5"/>
    <w:qFormat/>
    <w:pPr>
      <w:numPr>
        <w:numId w:val="3"/>
      </w:numPr>
      <w:ind w:firstLineChars="0" w:firstLine="0"/>
    </w:pPr>
  </w:style>
  <w:style w:type="paragraph" w:customStyle="1" w:styleId="afffffe">
    <w:name w:val="标准文件_封面标准编号"/>
    <w:basedOn w:val="afff5"/>
    <w:next w:val="afffff8"/>
    <w:qFormat/>
    <w:pPr>
      <w:spacing w:line="310" w:lineRule="exact"/>
      <w:jc w:val="right"/>
    </w:pPr>
    <w:rPr>
      <w:rFonts w:ascii="黑体" w:eastAsia="黑体"/>
      <w:kern w:val="0"/>
      <w:sz w:val="28"/>
    </w:rPr>
  </w:style>
  <w:style w:type="paragraph" w:customStyle="1" w:styleId="affffff">
    <w:name w:val="标准文件_封面标准分类号"/>
    <w:basedOn w:val="afff5"/>
    <w:qFormat/>
    <w:rPr>
      <w:rFonts w:ascii="黑体" w:eastAsia="黑体"/>
      <w:b/>
      <w:kern w:val="0"/>
      <w:sz w:val="28"/>
    </w:rPr>
  </w:style>
  <w:style w:type="paragraph" w:customStyle="1" w:styleId="affffff0">
    <w:name w:val="标准文件_封面标准名称"/>
    <w:basedOn w:val="afff5"/>
    <w:qFormat/>
    <w:pPr>
      <w:spacing w:line="240" w:lineRule="auto"/>
      <w:jc w:val="center"/>
    </w:pPr>
    <w:rPr>
      <w:rFonts w:ascii="黑体" w:eastAsia="黑体"/>
      <w:kern w:val="0"/>
      <w:sz w:val="52"/>
    </w:rPr>
  </w:style>
  <w:style w:type="paragraph" w:customStyle="1" w:styleId="affffff1">
    <w:name w:val="标准文件_封面标准英文名称"/>
    <w:basedOn w:val="afff5"/>
    <w:qFormat/>
    <w:pPr>
      <w:spacing w:line="240" w:lineRule="auto"/>
      <w:jc w:val="center"/>
    </w:pPr>
    <w:rPr>
      <w:rFonts w:ascii="黑体" w:eastAsia="黑体"/>
      <w:b/>
      <w:sz w:val="28"/>
    </w:rPr>
  </w:style>
  <w:style w:type="paragraph" w:customStyle="1" w:styleId="affffff2">
    <w:name w:val="标准文件_封面发布日期"/>
    <w:basedOn w:val="afff5"/>
    <w:qFormat/>
    <w:pPr>
      <w:spacing w:line="310" w:lineRule="exact"/>
    </w:pPr>
    <w:rPr>
      <w:rFonts w:ascii="黑体" w:eastAsia="黑体"/>
      <w:kern w:val="0"/>
      <w:sz w:val="28"/>
    </w:rPr>
  </w:style>
  <w:style w:type="paragraph" w:customStyle="1" w:styleId="affffff3">
    <w:name w:val="标准文件_封面密级"/>
    <w:basedOn w:val="afff5"/>
    <w:qFormat/>
    <w:rPr>
      <w:rFonts w:eastAsia="黑体"/>
      <w:sz w:val="32"/>
    </w:rPr>
  </w:style>
  <w:style w:type="paragraph" w:customStyle="1" w:styleId="affffff4">
    <w:name w:val="标准文件_封面实施日期"/>
    <w:basedOn w:val="afff5"/>
    <w:qFormat/>
    <w:pPr>
      <w:spacing w:line="310" w:lineRule="exact"/>
      <w:jc w:val="right"/>
    </w:pPr>
    <w:rPr>
      <w:rFonts w:ascii="黑体" w:eastAsia="黑体"/>
      <w:sz w:val="28"/>
    </w:rPr>
  </w:style>
  <w:style w:type="paragraph" w:customStyle="1" w:styleId="affffff5">
    <w:name w:val="标准文件_封面抬头"/>
    <w:basedOn w:val="afffff5"/>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f5"/>
    <w:qFormat/>
    <w:pPr>
      <w:numPr>
        <w:numId w:val="4"/>
      </w:numPr>
      <w:shd w:val="clear" w:color="FFFFFF" w:fill="FFFFFF"/>
      <w:tabs>
        <w:tab w:val="left" w:pos="6406"/>
      </w:tabs>
      <w:spacing w:before="560" w:afterLines="50" w:after="50"/>
      <w:jc w:val="center"/>
      <w:outlineLvl w:val="0"/>
    </w:pPr>
    <w:rPr>
      <w:rFonts w:ascii="黑体" w:eastAsia="黑体" w:hAnsi="Times New Roman"/>
      <w:sz w:val="21"/>
    </w:rPr>
  </w:style>
  <w:style w:type="paragraph" w:customStyle="1" w:styleId="aff">
    <w:name w:val="标准文件_附录表标题"/>
    <w:next w:val="afffff5"/>
    <w:qFormat/>
    <w:pPr>
      <w:numPr>
        <w:ilvl w:val="1"/>
        <w:numId w:val="5"/>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4">
    <w:name w:val="标准文件_附录一级条标题"/>
    <w:next w:val="afffff5"/>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f5"/>
    <w:qFormat/>
    <w:pPr>
      <w:widowControl/>
      <w:numPr>
        <w:ilvl w:val="2"/>
      </w:numPr>
      <w:wordWrap w:val="0"/>
      <w:overflowPunct w:val="0"/>
      <w:autoSpaceDE w:val="0"/>
      <w:autoSpaceDN w:val="0"/>
      <w:textAlignment w:val="baseline"/>
      <w:outlineLvl w:val="3"/>
    </w:pPr>
  </w:style>
  <w:style w:type="paragraph" w:customStyle="1" w:styleId="affffff6">
    <w:name w:val="标准文件_附录公式"/>
    <w:basedOn w:val="afffff4"/>
    <w:next w:val="afffff4"/>
    <w:qFormat/>
    <w:pPr>
      <w:tabs>
        <w:tab w:val="center" w:pos="4678"/>
        <w:tab w:val="right" w:leader="middleDot" w:pos="9356"/>
      </w:tabs>
      <w:spacing w:line="240" w:lineRule="auto"/>
      <w:ind w:right="-51" w:firstLineChars="0" w:firstLine="0"/>
    </w:pPr>
    <w:rPr>
      <w:rFonts w:ascii="宋体" w:hAnsi="宋体"/>
    </w:rPr>
  </w:style>
  <w:style w:type="paragraph" w:customStyle="1" w:styleId="aff6">
    <w:name w:val="标准文件_附录三级条标题"/>
    <w:next w:val="afffff5"/>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f5"/>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f5"/>
    <w:qFormat/>
    <w:pPr>
      <w:numPr>
        <w:ilvl w:val="1"/>
        <w:numId w:val="6"/>
      </w:numPr>
      <w:adjustRightInd w:val="0"/>
      <w:snapToGrid w:val="0"/>
      <w:spacing w:beforeLines="50" w:before="50" w:afterLines="50" w:after="50"/>
      <w:jc w:val="center"/>
    </w:pPr>
    <w:rPr>
      <w:rFonts w:ascii="黑体" w:eastAsia="黑体" w:hAnsi="Times New Roman"/>
      <w:sz w:val="21"/>
    </w:rPr>
  </w:style>
  <w:style w:type="paragraph" w:customStyle="1" w:styleId="aff8">
    <w:name w:val="标准文件_附录五级条标题"/>
    <w:next w:val="afffff5"/>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afffb">
    <w:name w:val="正文文本 字符"/>
    <w:link w:val="afffa"/>
    <w:qFormat/>
    <w:rPr>
      <w:kern w:val="2"/>
      <w:sz w:val="21"/>
      <w:szCs w:val="21"/>
    </w:rPr>
  </w:style>
  <w:style w:type="paragraph" w:customStyle="1" w:styleId="affffff7">
    <w:name w:val="标准文件_附录章标题"/>
    <w:next w:val="afffff5"/>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8">
    <w:name w:val="标准文件_公式后的破折号"/>
    <w:basedOn w:val="afffff5"/>
    <w:next w:val="afffff5"/>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before="480" w:afterLines="150" w:after="150"/>
      <w:jc w:val="center"/>
      <w:outlineLvl w:val="0"/>
    </w:pPr>
    <w:rPr>
      <w:rFonts w:ascii="黑体" w:eastAsia="黑体" w:hAnsi="Times New Roman"/>
      <w:sz w:val="32"/>
    </w:rPr>
  </w:style>
  <w:style w:type="paragraph" w:customStyle="1" w:styleId="affffff9">
    <w:name w:val="标准文件_目次、标准名称标题"/>
    <w:basedOn w:val="a6"/>
    <w:next w:val="afffff5"/>
    <w:qFormat/>
    <w:pPr>
      <w:spacing w:line="460" w:lineRule="exact"/>
      <w:ind w:left="0" w:firstLine="0"/>
    </w:pPr>
  </w:style>
  <w:style w:type="paragraph" w:customStyle="1" w:styleId="affffffa">
    <w:name w:val="标准文件_目录标题"/>
    <w:basedOn w:val="afff5"/>
    <w:qFormat/>
    <w:pPr>
      <w:spacing w:before="480" w:afterLines="150" w:after="150" w:line="240" w:lineRule="auto"/>
      <w:jc w:val="center"/>
    </w:pPr>
    <w:rPr>
      <w:rFonts w:ascii="黑体" w:eastAsia="黑体"/>
      <w:sz w:val="32"/>
    </w:rPr>
  </w:style>
  <w:style w:type="paragraph" w:customStyle="1" w:styleId="af1">
    <w:name w:val="标准文件_破折号列项"/>
    <w:qFormat/>
    <w:pPr>
      <w:numPr>
        <w:numId w:val="9"/>
      </w:numPr>
      <w:adjustRightInd w:val="0"/>
      <w:snapToGrid w:val="0"/>
      <w:ind w:firstLineChars="200" w:firstLine="200"/>
    </w:pPr>
    <w:rPr>
      <w:rFonts w:ascii="Times New Roman" w:hAnsi="Times New Roman"/>
      <w:sz w:val="21"/>
    </w:rPr>
  </w:style>
  <w:style w:type="paragraph" w:customStyle="1" w:styleId="afc">
    <w:name w:val="标准文件_破折号列项（二级）"/>
    <w:basedOn w:val="af1"/>
    <w:qFormat/>
    <w:pPr>
      <w:numPr>
        <w:numId w:val="10"/>
      </w:numPr>
    </w:pPr>
  </w:style>
  <w:style w:type="paragraph" w:customStyle="1" w:styleId="afff">
    <w:name w:val="标准文件_三级条标题"/>
    <w:basedOn w:val="affe"/>
    <w:next w:val="afffff5"/>
    <w:qFormat/>
    <w:pPr>
      <w:widowControl/>
      <w:numPr>
        <w:ilvl w:val="4"/>
      </w:numPr>
      <w:ind w:left="0"/>
      <w:outlineLvl w:val="3"/>
    </w:pPr>
  </w:style>
  <w:style w:type="character" w:customStyle="1" w:styleId="11">
    <w:name w:val="不明显参考1"/>
    <w:uiPriority w:val="31"/>
    <w:qFormat/>
    <w:rPr>
      <w:smallCaps/>
      <w:color w:val="C0504D"/>
      <w:u w:val="single"/>
    </w:rPr>
  </w:style>
  <w:style w:type="paragraph" w:customStyle="1" w:styleId="affffffb">
    <w:name w:val="标准文件_示例后续"/>
    <w:basedOn w:val="afff5"/>
    <w:qFormat/>
    <w:pPr>
      <w:adjustRightInd/>
      <w:spacing w:line="240" w:lineRule="auto"/>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f5"/>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affff3">
    <w:name w:val="脚注文本 字符"/>
    <w:link w:val="affff2"/>
    <w:semiHidden/>
    <w:qFormat/>
    <w:rPr>
      <w:rFonts w:ascii="宋体"/>
      <w:kern w:val="2"/>
      <w:sz w:val="18"/>
      <w:szCs w:val="18"/>
    </w:rPr>
  </w:style>
  <w:style w:type="paragraph" w:customStyle="1" w:styleId="affffffc">
    <w:name w:val="标准文件_条文脚注"/>
    <w:basedOn w:val="affff2"/>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f5"/>
    <w:qFormat/>
    <w:pPr>
      <w:numPr>
        <w:numId w:val="12"/>
      </w:numPr>
      <w:spacing w:line="240" w:lineRule="auto"/>
      <w:jc w:val="left"/>
    </w:pPr>
    <w:rPr>
      <w:rFonts w:ascii="宋体" w:hAnsi="宋体"/>
      <w:sz w:val="18"/>
    </w:rPr>
  </w:style>
  <w:style w:type="character" w:customStyle="1" w:styleId="affffffd">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f5"/>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f5"/>
    <w:qFormat/>
    <w:pPr>
      <w:numPr>
        <w:ilvl w:val="1"/>
        <w:numId w:val="2"/>
      </w:numPr>
      <w:spacing w:beforeLines="100" w:before="100" w:afterLines="100" w:after="100"/>
      <w:ind w:left="0"/>
      <w:jc w:val="both"/>
      <w:outlineLvl w:val="0"/>
    </w:pPr>
    <w:rPr>
      <w:rFonts w:ascii="黑体" w:eastAsia="黑体" w:hAnsi="Times New Roman"/>
      <w:sz w:val="21"/>
    </w:rPr>
  </w:style>
  <w:style w:type="paragraph" w:customStyle="1" w:styleId="affd">
    <w:name w:val="标准文件_一级条标题"/>
    <w:basedOn w:val="affc"/>
    <w:next w:val="afffff5"/>
    <w:qFormat/>
    <w:pPr>
      <w:numPr>
        <w:ilvl w:val="2"/>
      </w:numPr>
      <w:spacing w:beforeLines="50" w:before="50" w:afterLines="50" w:after="50"/>
      <w:outlineLvl w:val="1"/>
    </w:pPr>
  </w:style>
  <w:style w:type="paragraph" w:customStyle="1" w:styleId="affffffe">
    <w:name w:val="标准文件_一致程度"/>
    <w:basedOn w:val="afff5"/>
    <w:qFormat/>
    <w:pPr>
      <w:spacing w:line="440" w:lineRule="exact"/>
      <w:jc w:val="center"/>
    </w:pPr>
    <w:rPr>
      <w:sz w:val="28"/>
    </w:rPr>
  </w:style>
  <w:style w:type="paragraph" w:customStyle="1" w:styleId="afffffff">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f0">
    <w:name w:val="标准文件_英文图表脚注"/>
    <w:basedOn w:val="afffff4"/>
    <w:qFormat/>
    <w:pPr>
      <w:widowControl/>
      <w:adjustRightInd/>
      <w:snapToGrid/>
      <w:spacing w:line="240" w:lineRule="auto"/>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f5"/>
    <w:qFormat/>
    <w:pPr>
      <w:numPr>
        <w:numId w:val="14"/>
      </w:numPr>
      <w:tabs>
        <w:tab w:val="left" w:pos="420"/>
      </w:tabs>
      <w:autoSpaceDE w:val="0"/>
      <w:autoSpaceDN w:val="0"/>
      <w:spacing w:line="240" w:lineRule="auto"/>
    </w:pPr>
    <w:rPr>
      <w:rFonts w:ascii="宋体" w:hAnsi="宋体"/>
      <w:kern w:val="0"/>
      <w:sz w:val="18"/>
      <w:szCs w:val="20"/>
    </w:rPr>
  </w:style>
  <w:style w:type="paragraph" w:customStyle="1" w:styleId="aff0">
    <w:name w:val="标准文件_英文注×："/>
    <w:basedOn w:val="afff5"/>
    <w:pPr>
      <w:numPr>
        <w:numId w:val="15"/>
      </w:numPr>
      <w:tabs>
        <w:tab w:val="left" w:pos="210"/>
      </w:tabs>
      <w:autoSpaceDE w:val="0"/>
      <w:autoSpaceDN w:val="0"/>
      <w:spacing w:line="240" w:lineRule="auto"/>
    </w:pPr>
    <w:rPr>
      <w:rFonts w:ascii="宋体" w:hAnsi="宋体"/>
      <w:kern w:val="0"/>
      <w:szCs w:val="20"/>
    </w:rPr>
  </w:style>
  <w:style w:type="paragraph" w:customStyle="1" w:styleId="aff2">
    <w:name w:val="标准文件_正文表标题"/>
    <w:next w:val="afffff5"/>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f1">
    <w:name w:val="标准文件_正文公式"/>
    <w:basedOn w:val="afff5"/>
    <w:next w:val="afffff4"/>
    <w:qFormat/>
    <w:pPr>
      <w:tabs>
        <w:tab w:val="center" w:pos="4678"/>
        <w:tab w:val="right" w:leader="middleDot" w:pos="9356"/>
      </w:tabs>
      <w:spacing w:line="240" w:lineRule="auto"/>
    </w:pPr>
    <w:rPr>
      <w:rFonts w:ascii="宋体" w:hAnsi="宋体"/>
    </w:rPr>
  </w:style>
  <w:style w:type="paragraph" w:customStyle="1" w:styleId="afd">
    <w:name w:val="标准文件_正文图标题"/>
    <w:next w:val="afffff5"/>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f5"/>
    <w:qFormat/>
    <w:pPr>
      <w:numPr>
        <w:numId w:val="18"/>
      </w:numPr>
      <w:jc w:val="center"/>
    </w:pPr>
    <w:rPr>
      <w:rFonts w:ascii="黑体" w:eastAsia="黑体" w:hAnsi="Times New Roman"/>
      <w:sz w:val="21"/>
    </w:rPr>
  </w:style>
  <w:style w:type="paragraph" w:customStyle="1" w:styleId="afb">
    <w:name w:val="标准文件_正文英文图标题"/>
    <w:next w:val="afffff5"/>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adjustRightInd/>
      <w:spacing w:line="240" w:lineRule="auto"/>
    </w:pPr>
    <w:rPr>
      <w:rFonts w:ascii="宋体" w:hAnsi="宋体"/>
      <w:szCs w:val="24"/>
    </w:rPr>
  </w:style>
  <w:style w:type="paragraph" w:customStyle="1" w:styleId="afffffff2">
    <w:name w:val="发布部门"/>
    <w:next w:val="afffff5"/>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3">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f4">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5">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6">
    <w:name w:val="封面标准文稿编辑信息"/>
    <w:qFormat/>
    <w:pPr>
      <w:spacing w:before="180" w:line="180" w:lineRule="exact"/>
      <w:jc w:val="center"/>
    </w:pPr>
    <w:rPr>
      <w:rFonts w:ascii="宋体" w:hAnsi="Times New Roman"/>
      <w:sz w:val="21"/>
    </w:rPr>
  </w:style>
  <w:style w:type="paragraph" w:customStyle="1" w:styleId="afffffff7">
    <w:name w:val="封面标准文稿类别"/>
    <w:qFormat/>
    <w:pPr>
      <w:spacing w:before="440" w:line="400" w:lineRule="exact"/>
      <w:jc w:val="center"/>
    </w:pPr>
    <w:rPr>
      <w:rFonts w:ascii="宋体" w:hAnsi="Times New Roman"/>
      <w:sz w:val="24"/>
    </w:rPr>
  </w:style>
  <w:style w:type="paragraph" w:customStyle="1" w:styleId="afffffff8">
    <w:name w:val="封面标准英文名称"/>
    <w:qFormat/>
    <w:pPr>
      <w:widowControl w:val="0"/>
      <w:spacing w:line="360" w:lineRule="exact"/>
      <w:jc w:val="center"/>
    </w:pPr>
    <w:rPr>
      <w:rFonts w:ascii="Times New Roman" w:hAnsi="Times New Roman"/>
      <w:sz w:val="28"/>
    </w:rPr>
  </w:style>
  <w:style w:type="paragraph" w:customStyle="1" w:styleId="afffffff9">
    <w:name w:val="封面一致性程度标识"/>
    <w:qFormat/>
    <w:pPr>
      <w:spacing w:before="440" w:line="440" w:lineRule="exact"/>
      <w:jc w:val="center"/>
    </w:pPr>
    <w:rPr>
      <w:rFonts w:ascii="Times New Roman" w:hAnsi="Times New Roman"/>
      <w:sz w:val="28"/>
    </w:rPr>
  </w:style>
  <w:style w:type="paragraph" w:customStyle="1" w:styleId="afffffffa">
    <w:name w:val="封面正文"/>
    <w:qFormat/>
    <w:pPr>
      <w:jc w:val="both"/>
    </w:pPr>
    <w:rPr>
      <w:rFonts w:ascii="Times New Roman" w:hAnsi="Times New Roman"/>
    </w:rPr>
  </w:style>
  <w:style w:type="paragraph" w:customStyle="1" w:styleId="afffffffb">
    <w:name w:val="附录二级无标题条"/>
    <w:basedOn w:val="afff5"/>
    <w:next w:val="afffff5"/>
    <w:qFormat/>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c">
    <w:name w:val="附录三级无标题条"/>
    <w:basedOn w:val="afffffffb"/>
    <w:next w:val="afffff5"/>
    <w:qFormat/>
    <w:pPr>
      <w:outlineLvl w:val="4"/>
    </w:pPr>
  </w:style>
  <w:style w:type="paragraph" w:customStyle="1" w:styleId="afffffffd">
    <w:name w:val="附录四级无标题条"/>
    <w:basedOn w:val="afffffffc"/>
    <w:next w:val="afffff5"/>
    <w:qFormat/>
    <w:pPr>
      <w:outlineLvl w:val="5"/>
    </w:pPr>
  </w:style>
  <w:style w:type="paragraph" w:customStyle="1" w:styleId="afffffffe">
    <w:name w:val="附录图"/>
    <w:next w:val="afffff5"/>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fffffff">
    <w:name w:val="标准文件_一级项"/>
    <w:qFormat/>
    <w:pPr>
      <w:tabs>
        <w:tab w:val="left" w:pos="851"/>
      </w:tabs>
      <w:ind w:left="851" w:hanging="426"/>
    </w:pPr>
    <w:rPr>
      <w:rFonts w:ascii="宋体" w:hAnsi="Times New Roman"/>
      <w:sz w:val="21"/>
    </w:rPr>
  </w:style>
  <w:style w:type="paragraph" w:customStyle="1" w:styleId="affffffff0">
    <w:name w:val="附录五级无标题条"/>
    <w:basedOn w:val="afffffffd"/>
    <w:next w:val="afffff5"/>
    <w:qFormat/>
    <w:pPr>
      <w:outlineLvl w:val="6"/>
    </w:pPr>
  </w:style>
  <w:style w:type="paragraph" w:customStyle="1" w:styleId="affffffff1">
    <w:name w:val="附录性质"/>
    <w:basedOn w:val="afff5"/>
    <w:qFormat/>
    <w:pPr>
      <w:widowControl/>
      <w:adjustRightInd/>
      <w:jc w:val="center"/>
    </w:pPr>
    <w:rPr>
      <w:rFonts w:ascii="黑体" w:eastAsia="黑体"/>
    </w:rPr>
  </w:style>
  <w:style w:type="paragraph" w:customStyle="1" w:styleId="affffffff2">
    <w:name w:val="附录一级无标题条"/>
    <w:basedOn w:val="affffff7"/>
    <w:next w:val="afffff5"/>
    <w:qFormat/>
    <w:pPr>
      <w:autoSpaceDN w:val="0"/>
      <w:outlineLvl w:val="2"/>
    </w:pPr>
    <w:rPr>
      <w:rFonts w:ascii="宋体" w:eastAsia="宋体" w:hAnsi="宋体"/>
    </w:rPr>
  </w:style>
  <w:style w:type="character" w:customStyle="1" w:styleId="affffffff3">
    <w:name w:val="个人答复风格"/>
    <w:rPr>
      <w:rFonts w:ascii="Arial" w:eastAsia="宋体" w:hAnsi="Arial" w:cs="Arial"/>
      <w:color w:val="auto"/>
      <w:spacing w:val="0"/>
      <w:sz w:val="20"/>
    </w:rPr>
  </w:style>
  <w:style w:type="character" w:customStyle="1" w:styleId="affffffff4">
    <w:name w:val="个人撰写风格"/>
    <w:qFormat/>
    <w:rPr>
      <w:rFonts w:ascii="Arial" w:eastAsia="宋体" w:hAnsi="Arial" w:cs="Arial"/>
      <w:color w:val="auto"/>
      <w:spacing w:val="0"/>
      <w:sz w:val="20"/>
    </w:rPr>
  </w:style>
  <w:style w:type="paragraph" w:customStyle="1" w:styleId="affffffff5">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f6">
    <w:name w:val="列项·"/>
    <w:basedOn w:val="afffff5"/>
    <w:pPr>
      <w:tabs>
        <w:tab w:val="left" w:pos="840"/>
      </w:tabs>
    </w:pPr>
  </w:style>
  <w:style w:type="paragraph" w:customStyle="1" w:styleId="affffffff7">
    <w:name w:val="目次、索引正文"/>
    <w:pPr>
      <w:spacing w:line="320" w:lineRule="exact"/>
      <w:jc w:val="both"/>
    </w:pPr>
    <w:rPr>
      <w:rFonts w:ascii="宋体" w:hAnsi="Times New Roman"/>
      <w:sz w:val="21"/>
    </w:rPr>
  </w:style>
  <w:style w:type="paragraph" w:customStyle="1" w:styleId="210">
    <w:name w:val="目录 21"/>
    <w:basedOn w:val="afff5"/>
    <w:next w:val="afff5"/>
    <w:autoRedefine/>
    <w:semiHidden/>
    <w:qFormat/>
    <w:pPr>
      <w:adjustRightInd/>
      <w:spacing w:line="240" w:lineRule="auto"/>
      <w:jc w:val="left"/>
    </w:pPr>
    <w:rPr>
      <w:bCs/>
      <w:iCs/>
    </w:rPr>
  </w:style>
  <w:style w:type="paragraph" w:customStyle="1" w:styleId="31">
    <w:name w:val="目录 31"/>
    <w:basedOn w:val="afff5"/>
    <w:next w:val="afff5"/>
    <w:autoRedefine/>
    <w:semiHidden/>
    <w:qFormat/>
    <w:pPr>
      <w:spacing w:line="240" w:lineRule="auto"/>
    </w:pPr>
    <w:rPr>
      <w:rFonts w:ascii="宋体" w:hAnsi="宋体"/>
      <w:iCs/>
    </w:rPr>
  </w:style>
  <w:style w:type="paragraph" w:customStyle="1" w:styleId="41">
    <w:name w:val="目录 41"/>
    <w:basedOn w:val="afff5"/>
    <w:next w:val="afff5"/>
    <w:autoRedefine/>
    <w:semiHidden/>
    <w:qFormat/>
    <w:pPr>
      <w:adjustRightInd/>
      <w:spacing w:line="240" w:lineRule="auto"/>
      <w:jc w:val="left"/>
    </w:pPr>
  </w:style>
  <w:style w:type="paragraph" w:customStyle="1" w:styleId="51">
    <w:name w:val="目录 51"/>
    <w:basedOn w:val="afff5"/>
    <w:next w:val="afff5"/>
    <w:autoRedefine/>
    <w:semiHidden/>
    <w:qFormat/>
    <w:pPr>
      <w:spacing w:line="240" w:lineRule="auto"/>
    </w:pPr>
    <w:rPr>
      <w:rFonts w:ascii="宋体" w:hAnsi="宋体"/>
    </w:rPr>
  </w:style>
  <w:style w:type="paragraph" w:customStyle="1" w:styleId="61">
    <w:name w:val="目录 61"/>
    <w:basedOn w:val="afff5"/>
    <w:next w:val="afff5"/>
    <w:autoRedefine/>
    <w:semiHidden/>
    <w:qFormat/>
    <w:pPr>
      <w:adjustRightInd/>
      <w:spacing w:line="240" w:lineRule="auto"/>
      <w:jc w:val="left"/>
    </w:pPr>
  </w:style>
  <w:style w:type="paragraph" w:customStyle="1" w:styleId="71">
    <w:name w:val="目录 71"/>
    <w:basedOn w:val="61"/>
    <w:autoRedefine/>
    <w:semiHidden/>
    <w:pPr>
      <w:ind w:left="1260"/>
    </w:pPr>
  </w:style>
  <w:style w:type="paragraph" w:customStyle="1" w:styleId="81">
    <w:name w:val="目录 81"/>
    <w:basedOn w:val="71"/>
    <w:autoRedefine/>
    <w:semiHidden/>
    <w:pPr>
      <w:ind w:left="1470"/>
    </w:pPr>
  </w:style>
  <w:style w:type="paragraph" w:customStyle="1" w:styleId="91">
    <w:name w:val="目录 91"/>
    <w:basedOn w:val="81"/>
    <w:autoRedefine/>
    <w:semiHidden/>
    <w:pPr>
      <w:ind w:left="1680"/>
    </w:pPr>
  </w:style>
  <w:style w:type="paragraph" w:customStyle="1" w:styleId="affffffff8">
    <w:name w:val="其他标准称谓"/>
    <w:pPr>
      <w:spacing w:line="0" w:lineRule="atLeast"/>
      <w:jc w:val="distribute"/>
    </w:pPr>
    <w:rPr>
      <w:rFonts w:ascii="黑体" w:eastAsia="黑体" w:hAnsi="宋体"/>
      <w:sz w:val="52"/>
    </w:rPr>
  </w:style>
  <w:style w:type="paragraph" w:customStyle="1" w:styleId="affffffff9">
    <w:name w:val="其他发布部门"/>
    <w:basedOn w:val="afffffff2"/>
    <w:qFormat/>
    <w:pPr>
      <w:framePr w:wrap="around"/>
      <w:spacing w:line="0" w:lineRule="atLeast"/>
    </w:pPr>
    <w:rPr>
      <w:rFonts w:ascii="黑体" w:eastAsia="黑体"/>
      <w:b w:val="0"/>
    </w:rPr>
  </w:style>
  <w:style w:type="paragraph" w:customStyle="1" w:styleId="affb">
    <w:name w:val="前言标题"/>
    <w:next w:val="afff5"/>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adjustRightInd/>
      <w:spacing w:line="240" w:lineRule="auto"/>
    </w:pPr>
    <w:rPr>
      <w:rFonts w:ascii="宋体" w:hAnsi="宋体"/>
      <w:szCs w:val="24"/>
    </w:rPr>
  </w:style>
  <w:style w:type="paragraph" w:customStyle="1" w:styleId="affffffffa">
    <w:name w:val="实施日期"/>
    <w:basedOn w:val="afffffff3"/>
    <w:pPr>
      <w:framePr w:hSpace="0" w:wrap="around" w:xAlign="right"/>
      <w:jc w:val="right"/>
    </w:pPr>
  </w:style>
  <w:style w:type="paragraph" w:customStyle="1" w:styleId="a3">
    <w:name w:val="四级无标题条"/>
    <w:basedOn w:val="afff5"/>
    <w:pPr>
      <w:numPr>
        <w:ilvl w:val="5"/>
        <w:numId w:val="20"/>
      </w:numPr>
      <w:adjustRightInd/>
      <w:spacing w:line="240" w:lineRule="auto"/>
    </w:pPr>
    <w:rPr>
      <w:rFonts w:ascii="宋体" w:hAnsi="宋体"/>
      <w:szCs w:val="24"/>
    </w:rPr>
  </w:style>
  <w:style w:type="paragraph" w:customStyle="1" w:styleId="affffffffb">
    <w:name w:val="文献分类号"/>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c">
    <w:name w:val="无标题条"/>
    <w:next w:val="afffff5"/>
    <w:pPr>
      <w:jc w:val="both"/>
    </w:pPr>
    <w:rPr>
      <w:rFonts w:ascii="宋体" w:hAnsi="宋体"/>
      <w:sz w:val="21"/>
    </w:rPr>
  </w:style>
  <w:style w:type="paragraph" w:customStyle="1" w:styleId="a4">
    <w:name w:val="五级无标题条"/>
    <w:basedOn w:val="afff5"/>
    <w:pPr>
      <w:numPr>
        <w:ilvl w:val="6"/>
        <w:numId w:val="20"/>
      </w:numPr>
      <w:adjustRightInd/>
    </w:pPr>
    <w:rPr>
      <w:szCs w:val="24"/>
    </w:rPr>
  </w:style>
  <w:style w:type="paragraph" w:customStyle="1" w:styleId="a0">
    <w:name w:val="一级无标题条"/>
    <w:basedOn w:val="afff5"/>
    <w:qFormat/>
    <w:pPr>
      <w:numPr>
        <w:ilvl w:val="2"/>
        <w:numId w:val="20"/>
      </w:numPr>
      <w:adjustRightInd/>
      <w:spacing w:before="10" w:after="10" w:line="240" w:lineRule="auto"/>
    </w:pPr>
    <w:rPr>
      <w:rFonts w:ascii="宋体" w:hAnsi="宋体"/>
      <w:szCs w:val="24"/>
    </w:rPr>
  </w:style>
  <w:style w:type="paragraph" w:customStyle="1" w:styleId="affffffffd">
    <w:name w:val="注:后续"/>
    <w:pPr>
      <w:spacing w:line="300" w:lineRule="exact"/>
      <w:ind w:leftChars="400" w:left="600" w:hangingChars="200" w:hanging="200"/>
      <w:jc w:val="both"/>
    </w:pPr>
    <w:rPr>
      <w:rFonts w:ascii="宋体" w:hAnsi="Times New Roman"/>
      <w:sz w:val="18"/>
    </w:rPr>
  </w:style>
  <w:style w:type="paragraph" w:customStyle="1" w:styleId="affffffffe">
    <w:name w:val="注×:后续"/>
    <w:basedOn w:val="affffffffd"/>
    <w:pPr>
      <w:ind w:leftChars="0" w:left="1406" w:firstLineChars="0" w:hanging="499"/>
    </w:pPr>
  </w:style>
  <w:style w:type="paragraph" w:customStyle="1" w:styleId="afffffffff">
    <w:name w:val="标准文件_一级无标题"/>
    <w:basedOn w:val="affd"/>
    <w:qFormat/>
    <w:pPr>
      <w:spacing w:beforeLines="0" w:before="0" w:afterLines="0" w:after="0"/>
      <w:outlineLvl w:val="9"/>
    </w:pPr>
    <w:rPr>
      <w:rFonts w:ascii="宋体" w:eastAsia="宋体"/>
    </w:rPr>
  </w:style>
  <w:style w:type="paragraph" w:customStyle="1" w:styleId="afffffffff0">
    <w:name w:val="标准文件_五级无标题"/>
    <w:basedOn w:val="afff1"/>
    <w:qFormat/>
    <w:pPr>
      <w:spacing w:beforeLines="0" w:before="0" w:afterLines="0" w:after="0"/>
      <w:outlineLvl w:val="9"/>
    </w:pPr>
    <w:rPr>
      <w:rFonts w:ascii="宋体" w:eastAsia="宋体"/>
    </w:rPr>
  </w:style>
  <w:style w:type="paragraph" w:customStyle="1" w:styleId="afffffffff1">
    <w:name w:val="标准文件_三级无标题"/>
    <w:basedOn w:val="afff"/>
    <w:qFormat/>
    <w:pPr>
      <w:spacing w:beforeLines="0" w:before="0" w:afterLines="0" w:after="0"/>
      <w:outlineLvl w:val="9"/>
    </w:pPr>
    <w:rPr>
      <w:rFonts w:ascii="宋体" w:eastAsia="宋体"/>
    </w:rPr>
  </w:style>
  <w:style w:type="paragraph" w:customStyle="1" w:styleId="afffffffff2">
    <w:name w:val="标准文件_二级无标题"/>
    <w:basedOn w:val="affe"/>
    <w:qFormat/>
    <w:pPr>
      <w:spacing w:beforeLines="0" w:before="0" w:afterLines="0" w:after="0"/>
      <w:outlineLvl w:val="9"/>
    </w:pPr>
    <w:rPr>
      <w:rFonts w:ascii="宋体" w:eastAsia="宋体"/>
    </w:rPr>
  </w:style>
  <w:style w:type="paragraph" w:customStyle="1" w:styleId="afffffffff3">
    <w:name w:val="标准_四级无标题"/>
    <w:basedOn w:val="afff0"/>
    <w:next w:val="afffff5"/>
    <w:qFormat/>
    <w:rPr>
      <w:rFonts w:eastAsia="宋体"/>
    </w:rPr>
  </w:style>
  <w:style w:type="paragraph" w:customStyle="1" w:styleId="afffffffff4">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f5"/>
    <w:qFormat/>
    <w:pPr>
      <w:numPr>
        <w:numId w:val="23"/>
      </w:numPr>
      <w:ind w:firstLineChars="0" w:firstLine="0"/>
    </w:pPr>
    <w:rPr>
      <w:rFonts w:cs="Arial"/>
      <w:szCs w:val="28"/>
    </w:rPr>
  </w:style>
  <w:style w:type="paragraph" w:customStyle="1" w:styleId="ae">
    <w:name w:val="标准文件_小写罗马数字编号列项"/>
    <w:basedOn w:val="afffff5"/>
    <w:pPr>
      <w:numPr>
        <w:numId w:val="24"/>
      </w:numPr>
      <w:ind w:firstLineChars="0" w:firstLine="0"/>
    </w:pPr>
    <w:rPr>
      <w:rFonts w:cs="Arial"/>
      <w:szCs w:val="28"/>
    </w:rPr>
  </w:style>
  <w:style w:type="paragraph" w:customStyle="1" w:styleId="afffffffff5">
    <w:name w:val="标准文件_附录标题"/>
    <w:basedOn w:val="aff3"/>
    <w:qFormat/>
    <w:pPr>
      <w:numPr>
        <w:numId w:val="0"/>
      </w:numPr>
      <w:spacing w:after="280"/>
      <w:outlineLvl w:val="9"/>
    </w:pPr>
  </w:style>
  <w:style w:type="paragraph" w:customStyle="1" w:styleId="afffffffff6">
    <w:name w:val="标准文件_二级项"/>
    <w:rPr>
      <w:rFonts w:ascii="宋体" w:hAnsi="Times New Roman"/>
      <w:sz w:val="21"/>
    </w:rPr>
  </w:style>
  <w:style w:type="paragraph" w:customStyle="1" w:styleId="af3">
    <w:name w:val="标准文件_三级项"/>
    <w:basedOn w:val="afff5"/>
    <w:pPr>
      <w:numPr>
        <w:ilvl w:val="2"/>
        <w:numId w:val="21"/>
      </w:numPr>
      <w:spacing w:line="-300" w:lineRule="auto"/>
    </w:pPr>
    <w:rPr>
      <w:rFonts w:ascii="Times New Roman" w:hAnsi="Times New Roman"/>
    </w:rPr>
  </w:style>
  <w:style w:type="paragraph" w:customStyle="1" w:styleId="affa">
    <w:name w:val="图表脚注说明"/>
    <w:basedOn w:val="afff5"/>
    <w:next w:val="afffff5"/>
    <w:pPr>
      <w:numPr>
        <w:numId w:val="25"/>
      </w:numPr>
      <w:adjustRightInd/>
      <w:spacing w:line="240" w:lineRule="auto"/>
    </w:pPr>
    <w:rPr>
      <w:rFonts w:ascii="宋体" w:hAnsi="Times New Roman"/>
      <w:sz w:val="18"/>
      <w:szCs w:val="18"/>
    </w:rPr>
  </w:style>
  <w:style w:type="paragraph" w:customStyle="1" w:styleId="af5">
    <w:name w:val="标准文件_字母编号列项（一级）"/>
    <w:pPr>
      <w:numPr>
        <w:numId w:val="13"/>
      </w:numPr>
      <w:jc w:val="both"/>
    </w:pPr>
    <w:rPr>
      <w:rFonts w:ascii="宋体" w:hAnsi="Times New Roman"/>
      <w:sz w:val="21"/>
    </w:rPr>
  </w:style>
  <w:style w:type="paragraph" w:customStyle="1" w:styleId="afffffffff7">
    <w:name w:val="标准文件_索引字母"/>
    <w:next w:val="afffff5"/>
    <w:qFormat/>
    <w:pPr>
      <w:jc w:val="center"/>
    </w:pPr>
    <w:rPr>
      <w:rFonts w:ascii="宋体" w:eastAsia="Times New Roman" w:hAnsi="宋体"/>
      <w:b/>
      <w:kern w:val="2"/>
      <w:sz w:val="21"/>
    </w:rPr>
  </w:style>
  <w:style w:type="paragraph" w:customStyle="1" w:styleId="afffffffff8">
    <w:name w:val="标准文件_附录前"/>
    <w:next w:val="afffff5"/>
    <w:qFormat/>
    <w:pPr>
      <w:spacing w:line="20" w:lineRule="atLeast"/>
      <w:ind w:firstLine="200"/>
    </w:pPr>
    <w:rPr>
      <w:rFonts w:ascii="宋体" w:hAnsi="宋体"/>
      <w:kern w:val="2"/>
      <w:sz w:val="10"/>
    </w:rPr>
  </w:style>
  <w:style w:type="paragraph" w:customStyle="1" w:styleId="afffffffff9">
    <w:name w:val="标准文件_正文标准名称"/>
    <w:qFormat/>
    <w:pPr>
      <w:spacing w:before="560" w:after="640" w:line="400" w:lineRule="exact"/>
      <w:jc w:val="center"/>
    </w:pPr>
    <w:rPr>
      <w:rFonts w:ascii="黑体" w:eastAsia="黑体" w:hAnsi="黑体"/>
      <w:kern w:val="2"/>
      <w:sz w:val="32"/>
      <w:szCs w:val="32"/>
    </w:rPr>
  </w:style>
  <w:style w:type="paragraph" w:customStyle="1" w:styleId="afffffffffa">
    <w:name w:val="标准文件_表格"/>
    <w:basedOn w:val="afffff5"/>
    <w:qFormat/>
    <w:pPr>
      <w:ind w:firstLineChars="0" w:firstLine="0"/>
      <w:jc w:val="center"/>
    </w:pPr>
    <w:rPr>
      <w:sz w:val="18"/>
    </w:rPr>
  </w:style>
  <w:style w:type="paragraph" w:customStyle="1" w:styleId="afff2">
    <w:name w:val="标准文件_注："/>
    <w:next w:val="afffff5"/>
    <w:pPr>
      <w:widowControl w:val="0"/>
      <w:numPr>
        <w:numId w:val="26"/>
      </w:numPr>
      <w:autoSpaceDE w:val="0"/>
      <w:autoSpaceDN w:val="0"/>
      <w:jc w:val="both"/>
    </w:pPr>
    <w:rPr>
      <w:rFonts w:ascii="宋体" w:hAnsi="Times New Roman"/>
      <w:sz w:val="18"/>
      <w:szCs w:val="18"/>
    </w:rPr>
  </w:style>
  <w:style w:type="paragraph" w:customStyle="1" w:styleId="a5">
    <w:name w:val="标准文件_注×："/>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b"/>
    <w:pPr>
      <w:widowControl w:val="0"/>
      <w:numPr>
        <w:numId w:val="28"/>
      </w:numPr>
      <w:jc w:val="both"/>
    </w:pPr>
    <w:rPr>
      <w:rFonts w:ascii="宋体" w:hAnsi="Times New Roman"/>
      <w:sz w:val="18"/>
      <w:szCs w:val="18"/>
    </w:rPr>
  </w:style>
  <w:style w:type="paragraph" w:customStyle="1" w:styleId="afffffffffb">
    <w:name w:val="标准文件_示例内容"/>
    <w:basedOn w:val="afffff5"/>
    <w:qFormat/>
    <w:pPr>
      <w:ind w:firstLine="420"/>
    </w:pPr>
    <w:rPr>
      <w:sz w:val="18"/>
    </w:rPr>
  </w:style>
  <w:style w:type="paragraph" w:customStyle="1" w:styleId="afa">
    <w:name w:val="标准文件_示例×："/>
    <w:basedOn w:val="afff5"/>
    <w:next w:val="afffffffffb"/>
    <w:qFormat/>
    <w:pPr>
      <w:widowControl/>
      <w:numPr>
        <w:numId w:val="29"/>
      </w:numPr>
      <w:adjustRightInd/>
      <w:spacing w:line="240" w:lineRule="auto"/>
    </w:pPr>
    <w:rPr>
      <w:rFonts w:ascii="宋体" w:hAnsi="Times New Roman"/>
      <w:kern w:val="0"/>
      <w:sz w:val="18"/>
      <w:szCs w:val="18"/>
    </w:rPr>
  </w:style>
  <w:style w:type="character" w:customStyle="1" w:styleId="Char">
    <w:name w:val="标准文件_段 Char"/>
    <w:link w:val="afffff5"/>
    <w:rPr>
      <w:rFonts w:ascii="Times New Roman" w:hAnsi="Times New Roman"/>
      <w:sz w:val="21"/>
    </w:rPr>
  </w:style>
  <w:style w:type="paragraph" w:customStyle="1" w:styleId="afffffffffc">
    <w:name w:val="标准文件_表格续"/>
    <w:basedOn w:val="afffff5"/>
    <w:next w:val="afffff5"/>
    <w:qFormat/>
    <w:pPr>
      <w:jc w:val="center"/>
    </w:pPr>
    <w:rPr>
      <w:rFonts w:ascii="黑体" w:eastAsia="黑体" w:hAnsi="黑体"/>
    </w:rPr>
  </w:style>
  <w:style w:type="character" w:styleId="afffffffffd">
    <w:name w:val="Placeholder Text"/>
    <w:basedOn w:val="afff6"/>
    <w:uiPriority w:val="99"/>
    <w:semiHidden/>
    <w:qFormat/>
    <w:rPr>
      <w:color w:val="808080"/>
    </w:rPr>
  </w:style>
  <w:style w:type="paragraph" w:customStyle="1" w:styleId="2">
    <w:name w:val="标准文件_二级项2"/>
    <w:basedOn w:val="afffff5"/>
    <w:qFormat/>
    <w:pPr>
      <w:numPr>
        <w:ilvl w:val="1"/>
        <w:numId w:val="21"/>
      </w:numPr>
      <w:ind w:firstLineChars="0" w:firstLine="0"/>
    </w:pPr>
  </w:style>
  <w:style w:type="paragraph" w:customStyle="1" w:styleId="21">
    <w:name w:val="标准文件_三级项2"/>
    <w:basedOn w:val="afffff5"/>
    <w:qFormat/>
    <w:pPr>
      <w:numPr>
        <w:numId w:val="30"/>
      </w:numPr>
      <w:spacing w:line="300" w:lineRule="exact"/>
      <w:ind w:firstLineChars="0"/>
    </w:pPr>
  </w:style>
  <w:style w:type="paragraph" w:customStyle="1" w:styleId="20">
    <w:name w:val="标准文件_一级项2"/>
    <w:basedOn w:val="afffff5"/>
    <w:qFormat/>
    <w:pPr>
      <w:numPr>
        <w:numId w:val="31"/>
      </w:numPr>
      <w:spacing w:line="300" w:lineRule="exact"/>
      <w:ind w:firstLineChars="0"/>
    </w:pPr>
  </w:style>
  <w:style w:type="paragraph" w:customStyle="1" w:styleId="afffffffffe">
    <w:name w:val="标准文件_提示"/>
    <w:basedOn w:val="afffff5"/>
    <w:next w:val="afffff5"/>
    <w:qFormat/>
    <w:pPr>
      <w:ind w:firstLine="420"/>
    </w:pPr>
    <w:rPr>
      <w:rFonts w:ascii="黑体" w:eastAsia="黑体"/>
    </w:rPr>
  </w:style>
  <w:style w:type="character" w:customStyle="1" w:styleId="affffffffff">
    <w:name w:val="标准文件_来源"/>
    <w:basedOn w:val="afff6"/>
    <w:uiPriority w:val="1"/>
    <w:qFormat/>
    <w:rPr>
      <w:rFonts w:eastAsia="宋体"/>
      <w:sz w:val="21"/>
    </w:rPr>
  </w:style>
  <w:style w:type="paragraph" w:customStyle="1" w:styleId="affffffffff0">
    <w:name w:val="标准文件_图表说明"/>
    <w:qFormat/>
    <w:pPr>
      <w:spacing w:line="276" w:lineRule="auto"/>
      <w:ind w:firstLine="420"/>
    </w:pPr>
    <w:rPr>
      <w:rFonts w:ascii="宋体" w:hAnsi="宋体"/>
      <w:kern w:val="2"/>
      <w:sz w:val="18"/>
    </w:rPr>
  </w:style>
  <w:style w:type="paragraph" w:customStyle="1" w:styleId="affffffffff1">
    <w:name w:val="其他发布日期"/>
    <w:basedOn w:val="afffffff3"/>
    <w:pPr>
      <w:framePr w:w="3997" w:h="471" w:hRule="exact" w:hSpace="0" w:vSpace="181" w:wrap="around" w:vAnchor="page" w:hAnchor="page" w:x="1419" w:y="14097"/>
    </w:pPr>
  </w:style>
  <w:style w:type="paragraph" w:customStyle="1" w:styleId="affffffffff2">
    <w:name w:val="其他实施日期"/>
    <w:basedOn w:val="affffffffa"/>
    <w:pPr>
      <w:framePr w:w="3997" w:h="471" w:hRule="exact" w:vSpace="181" w:wrap="around" w:vAnchor="page" w:hAnchor="page" w:x="7089" w:y="14097"/>
    </w:pPr>
  </w:style>
  <w:style w:type="paragraph" w:customStyle="1" w:styleId="affffffffff3">
    <w:name w:val="标准文件_文件编号"/>
    <w:basedOn w:val="afffff5"/>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4">
    <w:name w:val="标准文件_替换文件编号"/>
    <w:basedOn w:val="affffffffff3"/>
    <w:qFormat/>
    <w:pPr>
      <w:framePr w:wrap="auto"/>
      <w:spacing w:before="57"/>
    </w:pPr>
    <w:rPr>
      <w:sz w:val="21"/>
    </w:rPr>
  </w:style>
  <w:style w:type="paragraph" w:customStyle="1" w:styleId="affffffffff5">
    <w:name w:val="标准文件_文件名称"/>
    <w:basedOn w:val="afffff5"/>
    <w:next w:val="afffff5"/>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f5"/>
    <w:next w:val="afffff5"/>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f5"/>
    <w:next w:val="afffff5"/>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f5"/>
    <w:next w:val="afffff5"/>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f5"/>
    <w:next w:val="afffff5"/>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f5"/>
    <w:next w:val="afffff5"/>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f5"/>
    <w:next w:val="afffff5"/>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f5"/>
    <w:next w:val="afffff5"/>
    <w:qFormat/>
    <w:pPr>
      <w:numPr>
        <w:ilvl w:val="5"/>
        <w:numId w:val="8"/>
      </w:numPr>
      <w:spacing w:beforeLines="50" w:before="50" w:afterLines="50" w:after="50"/>
      <w:ind w:firstLineChars="0"/>
    </w:pPr>
    <w:rPr>
      <w:rFonts w:ascii="黑体" w:eastAsia="黑体"/>
    </w:rPr>
  </w:style>
  <w:style w:type="paragraph" w:customStyle="1" w:styleId="affffffffff6">
    <w:name w:val="标准文件_注后"/>
    <w:basedOn w:val="afffff5"/>
    <w:qFormat/>
    <w:pPr>
      <w:ind w:left="811" w:firstLineChars="0" w:firstLine="0"/>
    </w:pPr>
    <w:rPr>
      <w:sz w:val="18"/>
    </w:rPr>
  </w:style>
  <w:style w:type="paragraph" w:customStyle="1" w:styleId="X">
    <w:name w:val="标准文件_注X后"/>
    <w:basedOn w:val="afffff5"/>
    <w:qFormat/>
    <w:pPr>
      <w:ind w:left="811" w:firstLineChars="0" w:firstLine="0"/>
    </w:pPr>
    <w:rPr>
      <w:sz w:val="18"/>
    </w:rPr>
  </w:style>
  <w:style w:type="paragraph" w:customStyle="1" w:styleId="affffffffff7">
    <w:name w:val="标准文件_示例后"/>
    <w:basedOn w:val="afffff5"/>
    <w:qFormat/>
    <w:pPr>
      <w:ind w:left="964" w:firstLineChars="0" w:firstLine="0"/>
    </w:pPr>
    <w:rPr>
      <w:sz w:val="18"/>
    </w:rPr>
  </w:style>
  <w:style w:type="paragraph" w:customStyle="1" w:styleId="X0">
    <w:name w:val="标准文件_示例X后"/>
    <w:basedOn w:val="afffff5"/>
    <w:link w:val="X1"/>
    <w:qFormat/>
    <w:pPr>
      <w:ind w:left="1049" w:firstLineChars="0" w:firstLine="0"/>
    </w:pPr>
    <w:rPr>
      <w:sz w:val="18"/>
    </w:rPr>
  </w:style>
  <w:style w:type="character" w:customStyle="1" w:styleId="X1">
    <w:name w:val="标准文件_示例X后 字符"/>
    <w:basedOn w:val="Char"/>
    <w:link w:val="X0"/>
    <w:qFormat/>
    <w:rPr>
      <w:rFonts w:ascii="宋体" w:hAnsi="Times New Roman"/>
      <w:sz w:val="18"/>
    </w:rPr>
  </w:style>
  <w:style w:type="paragraph" w:customStyle="1" w:styleId="affffffffff8">
    <w:name w:val="标准文件_索引项"/>
    <w:basedOn w:val="afffff5"/>
    <w:next w:val="afffff5"/>
    <w:qFormat/>
    <w:pPr>
      <w:tabs>
        <w:tab w:val="right" w:leader="dot" w:pos="9356"/>
      </w:tabs>
      <w:ind w:left="210" w:firstLineChars="0" w:hanging="210"/>
      <w:jc w:val="left"/>
    </w:pPr>
  </w:style>
  <w:style w:type="paragraph" w:customStyle="1" w:styleId="affffffffff9">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a">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b">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c">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d">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e">
    <w:name w:val="标准文件_引言一级无标题"/>
    <w:basedOn w:val="a7"/>
    <w:next w:val="afffff5"/>
    <w:qFormat/>
    <w:pPr>
      <w:spacing w:beforeLines="0" w:before="0" w:afterLines="0" w:after="0" w:line="276" w:lineRule="auto"/>
    </w:pPr>
    <w:rPr>
      <w:rFonts w:ascii="宋体" w:eastAsia="宋体"/>
    </w:rPr>
  </w:style>
  <w:style w:type="paragraph" w:customStyle="1" w:styleId="afffffffffff">
    <w:name w:val="标准文件_引言二级无标题"/>
    <w:basedOn w:val="a8"/>
    <w:next w:val="afffff5"/>
    <w:qFormat/>
    <w:pPr>
      <w:spacing w:beforeLines="0" w:before="0" w:afterLines="0" w:after="0" w:line="276" w:lineRule="auto"/>
    </w:pPr>
    <w:rPr>
      <w:rFonts w:ascii="宋体" w:eastAsia="宋体"/>
    </w:rPr>
  </w:style>
  <w:style w:type="paragraph" w:customStyle="1" w:styleId="afffffffffff0">
    <w:name w:val="标准文件_引言三级无标题"/>
    <w:basedOn w:val="a9"/>
    <w:qFormat/>
    <w:pPr>
      <w:spacing w:beforeLines="0" w:before="0" w:afterLines="0" w:after="0" w:line="276" w:lineRule="auto"/>
    </w:pPr>
    <w:rPr>
      <w:rFonts w:ascii="宋体" w:eastAsia="宋体"/>
    </w:rPr>
  </w:style>
  <w:style w:type="paragraph" w:customStyle="1" w:styleId="afffffffffff1">
    <w:name w:val="标准文件_引言四级无标题"/>
    <w:basedOn w:val="aa"/>
    <w:next w:val="afffff5"/>
    <w:qFormat/>
    <w:pPr>
      <w:spacing w:beforeLines="0" w:before="0" w:afterLines="0" w:after="0" w:line="276" w:lineRule="auto"/>
    </w:pPr>
    <w:rPr>
      <w:rFonts w:ascii="宋体" w:eastAsia="宋体"/>
    </w:rPr>
  </w:style>
  <w:style w:type="paragraph" w:customStyle="1" w:styleId="afffffffffff2">
    <w:name w:val="标准文件_引言五级无标题"/>
    <w:basedOn w:val="ab"/>
    <w:next w:val="afffff5"/>
    <w:qFormat/>
    <w:pPr>
      <w:spacing w:beforeLines="0" w:before="0" w:afterLines="0" w:after="0" w:line="276" w:lineRule="auto"/>
    </w:pPr>
    <w:rPr>
      <w:rFonts w:ascii="宋体" w:eastAsia="宋体"/>
    </w:rPr>
  </w:style>
  <w:style w:type="paragraph" w:customStyle="1" w:styleId="afffffffffff3">
    <w:name w:val="标准文件_索引标题"/>
    <w:basedOn w:val="afffffc"/>
    <w:next w:val="afffff5"/>
    <w:qFormat/>
    <w:rPr>
      <w:rFonts w:hAnsi="黑体"/>
    </w:rPr>
  </w:style>
  <w:style w:type="paragraph" w:customStyle="1" w:styleId="afffffffffff4">
    <w:name w:val="标准文件_脚注内容"/>
    <w:basedOn w:val="afffff5"/>
    <w:qFormat/>
    <w:pPr>
      <w:ind w:leftChars="200" w:left="400" w:hangingChars="200" w:hanging="200"/>
    </w:pPr>
    <w:rPr>
      <w:sz w:val="15"/>
    </w:rPr>
  </w:style>
  <w:style w:type="paragraph" w:customStyle="1" w:styleId="afffffffffff5">
    <w:name w:val="标准文件_术语条一"/>
    <w:basedOn w:val="afffffffff"/>
    <w:next w:val="afffff5"/>
    <w:qFormat/>
  </w:style>
  <w:style w:type="paragraph" w:customStyle="1" w:styleId="afffffffffff6">
    <w:name w:val="标准文件_术语条二"/>
    <w:basedOn w:val="afffffffff2"/>
    <w:next w:val="afffff5"/>
    <w:qFormat/>
  </w:style>
  <w:style w:type="paragraph" w:customStyle="1" w:styleId="afffffffffff7">
    <w:name w:val="标准文件_术语条三"/>
    <w:basedOn w:val="afffffffff1"/>
    <w:next w:val="afffff5"/>
    <w:qFormat/>
  </w:style>
  <w:style w:type="paragraph" w:customStyle="1" w:styleId="afffffffffff8">
    <w:name w:val="标准文件_术语条四"/>
    <w:basedOn w:val="afffffffff4"/>
    <w:next w:val="afffff5"/>
    <w:qFormat/>
  </w:style>
  <w:style w:type="paragraph" w:customStyle="1" w:styleId="afffffffffff9">
    <w:name w:val="标准文件_术语条五"/>
    <w:basedOn w:val="afffffffff0"/>
    <w:next w:val="afffff5"/>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a">
    <w:name w:val="发布"/>
    <w:basedOn w:val="afff6"/>
    <w:qFormat/>
    <w:rPr>
      <w:rFonts w:ascii="黑体" w:eastAsia="黑体"/>
      <w:spacing w:val="85"/>
      <w:w w:val="100"/>
      <w:position w:val="3"/>
      <w:sz w:val="28"/>
      <w:szCs w:val="28"/>
    </w:rPr>
  </w:style>
  <w:style w:type="paragraph" w:customStyle="1" w:styleId="afffffffffffb">
    <w:name w:val="表中段"/>
    <w:basedOn w:val="afff5"/>
    <w:qFormat/>
    <w:pPr>
      <w:autoSpaceDE w:val="0"/>
      <w:autoSpaceDN w:val="0"/>
      <w:ind w:firstLineChars="200" w:firstLine="800"/>
      <w:jc w:val="left"/>
    </w:pPr>
    <w:rPr>
      <w:spacing w:val="-5"/>
      <w:sz w:val="18"/>
      <w:szCs w:val="18"/>
      <w:vertAlign w:val="superscript"/>
    </w:rPr>
  </w:style>
  <w:style w:type="paragraph" w:customStyle="1" w:styleId="af2">
    <w:name w:val="列项——（一级）"/>
    <w:qFormat/>
    <w:pPr>
      <w:widowControl w:val="0"/>
      <w:numPr>
        <w:numId w:val="21"/>
      </w:numPr>
      <w:jc w:val="both"/>
    </w:pPr>
    <w:rPr>
      <w:rFonts w:ascii="宋体" w:hAnsi="Times New Roman"/>
      <w:sz w:val="21"/>
    </w:rPr>
  </w:style>
  <w:style w:type="paragraph" w:customStyle="1" w:styleId="afffffffffffc">
    <w:name w:val="终结线"/>
    <w:basedOn w:val="afff5"/>
    <w:qFormat/>
    <w:pPr>
      <w:framePr w:hSpace="181" w:vSpace="181" w:wrap="around" w:vAnchor="text" w:hAnchor="margin" w:xAlign="center" w:y="285"/>
    </w:pPr>
  </w:style>
  <w:style w:type="paragraph" w:customStyle="1" w:styleId="TableText">
    <w:name w:val="Table Text"/>
    <w:basedOn w:val="afff5"/>
    <w:semiHidden/>
    <w:rsid w:val="003C7C79"/>
    <w:pPr>
      <w:widowControl/>
      <w:kinsoku w:val="0"/>
      <w:autoSpaceDE w:val="0"/>
      <w:autoSpaceDN w:val="0"/>
      <w:snapToGrid w:val="0"/>
      <w:spacing w:line="240" w:lineRule="auto"/>
      <w:jc w:val="left"/>
      <w:textAlignment w:val="baseline"/>
    </w:pPr>
    <w:rPr>
      <w:rFonts w:ascii="宋体" w:hAnsi="宋体" w:cs="宋体"/>
      <w:color w:val="000000"/>
      <w:kern w:val="0"/>
      <w:sz w:val="37"/>
      <w:szCs w:val="3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9998">
      <w:bodyDiv w:val="1"/>
      <w:marLeft w:val="0"/>
      <w:marRight w:val="0"/>
      <w:marTop w:val="0"/>
      <w:marBottom w:val="0"/>
      <w:divBdr>
        <w:top w:val="none" w:sz="0" w:space="0" w:color="auto"/>
        <w:left w:val="none" w:sz="0" w:space="0" w:color="auto"/>
        <w:bottom w:val="none" w:sz="0" w:space="0" w:color="auto"/>
        <w:right w:val="none" w:sz="0" w:space="0" w:color="auto"/>
      </w:divBdr>
    </w:div>
    <w:div w:id="348680042">
      <w:bodyDiv w:val="1"/>
      <w:marLeft w:val="0"/>
      <w:marRight w:val="0"/>
      <w:marTop w:val="0"/>
      <w:marBottom w:val="0"/>
      <w:divBdr>
        <w:top w:val="none" w:sz="0" w:space="0" w:color="auto"/>
        <w:left w:val="none" w:sz="0" w:space="0" w:color="auto"/>
        <w:bottom w:val="none" w:sz="0" w:space="0" w:color="auto"/>
        <w:right w:val="none" w:sz="0" w:space="0" w:color="auto"/>
      </w:divBdr>
    </w:div>
    <w:div w:id="550731740">
      <w:bodyDiv w:val="1"/>
      <w:marLeft w:val="0"/>
      <w:marRight w:val="0"/>
      <w:marTop w:val="0"/>
      <w:marBottom w:val="0"/>
      <w:divBdr>
        <w:top w:val="none" w:sz="0" w:space="0" w:color="auto"/>
        <w:left w:val="none" w:sz="0" w:space="0" w:color="auto"/>
        <w:bottom w:val="none" w:sz="0" w:space="0" w:color="auto"/>
        <w:right w:val="none" w:sz="0" w:space="0" w:color="auto"/>
      </w:divBdr>
    </w:div>
    <w:div w:id="673726455">
      <w:bodyDiv w:val="1"/>
      <w:marLeft w:val="0"/>
      <w:marRight w:val="0"/>
      <w:marTop w:val="0"/>
      <w:marBottom w:val="0"/>
      <w:divBdr>
        <w:top w:val="none" w:sz="0" w:space="0" w:color="auto"/>
        <w:left w:val="none" w:sz="0" w:space="0" w:color="auto"/>
        <w:bottom w:val="none" w:sz="0" w:space="0" w:color="auto"/>
        <w:right w:val="none" w:sz="0" w:space="0" w:color="auto"/>
      </w:divBdr>
    </w:div>
    <w:div w:id="917206485">
      <w:bodyDiv w:val="1"/>
      <w:marLeft w:val="0"/>
      <w:marRight w:val="0"/>
      <w:marTop w:val="0"/>
      <w:marBottom w:val="0"/>
      <w:divBdr>
        <w:top w:val="none" w:sz="0" w:space="0" w:color="auto"/>
        <w:left w:val="none" w:sz="0" w:space="0" w:color="auto"/>
        <w:bottom w:val="none" w:sz="0" w:space="0" w:color="auto"/>
        <w:right w:val="none" w:sz="0" w:space="0" w:color="auto"/>
      </w:divBdr>
    </w:div>
    <w:div w:id="1110202996">
      <w:bodyDiv w:val="1"/>
      <w:marLeft w:val="0"/>
      <w:marRight w:val="0"/>
      <w:marTop w:val="0"/>
      <w:marBottom w:val="0"/>
      <w:divBdr>
        <w:top w:val="none" w:sz="0" w:space="0" w:color="auto"/>
        <w:left w:val="none" w:sz="0" w:space="0" w:color="auto"/>
        <w:bottom w:val="none" w:sz="0" w:space="0" w:color="auto"/>
        <w:right w:val="none" w:sz="0" w:space="0" w:color="auto"/>
      </w:divBdr>
    </w:div>
    <w:div w:id="1473061827">
      <w:bodyDiv w:val="1"/>
      <w:marLeft w:val="0"/>
      <w:marRight w:val="0"/>
      <w:marTop w:val="0"/>
      <w:marBottom w:val="0"/>
      <w:divBdr>
        <w:top w:val="none" w:sz="0" w:space="0" w:color="auto"/>
        <w:left w:val="none" w:sz="0" w:space="0" w:color="auto"/>
        <w:bottom w:val="none" w:sz="0" w:space="0" w:color="auto"/>
        <w:right w:val="none" w:sz="0" w:space="0" w:color="auto"/>
      </w:divBdr>
    </w:div>
    <w:div w:id="1494488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2.pn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3BEDB4F2724F9D81F4444A5CCE266D"/>
        <w:category>
          <w:name w:val="常规"/>
          <w:gallery w:val="placeholder"/>
        </w:category>
        <w:types>
          <w:type w:val="bbPlcHdr"/>
        </w:types>
        <w:behaviors>
          <w:behavior w:val="content"/>
        </w:behaviors>
        <w:guid w:val="{9A791DFB-56F6-4B85-997E-8EF3CEE1C2DA}"/>
      </w:docPartPr>
      <w:docPartBody>
        <w:p w:rsidR="00A3339F" w:rsidRDefault="00BD3337">
          <w:pPr>
            <w:pStyle w:val="9B3BEDB4F2724F9D81F4444A5CCE266D"/>
            <w:rPr>
              <w:rFonts w:hint="eastAsia"/>
            </w:rPr>
          </w:pPr>
          <w:r>
            <w:rPr>
              <w:rStyle w:val="a3"/>
              <w:rFonts w:hint="eastAsia"/>
            </w:rPr>
            <w:t>单击或点击此处输入文字。</w:t>
          </w:r>
        </w:p>
      </w:docPartBody>
    </w:docPart>
    <w:docPart>
      <w:docPartPr>
        <w:name w:val="78956B8278AF41489B4C226600D2E8C4"/>
        <w:category>
          <w:name w:val="常规"/>
          <w:gallery w:val="placeholder"/>
        </w:category>
        <w:types>
          <w:type w:val="bbPlcHdr"/>
        </w:types>
        <w:behaviors>
          <w:behavior w:val="content"/>
        </w:behaviors>
        <w:guid w:val="{35D7B9DB-82B3-43EC-9478-2F4253E62990}"/>
      </w:docPartPr>
      <w:docPartBody>
        <w:p w:rsidR="00A3339F" w:rsidRDefault="00BD3337">
          <w:pPr>
            <w:pStyle w:val="78956B8278AF41489B4C226600D2E8C4"/>
            <w:rPr>
              <w:rFonts w:hint="eastAsia"/>
            </w:rPr>
          </w:pPr>
          <w:r>
            <w:rPr>
              <w:rStyle w:val="a3"/>
              <w:rFonts w:hint="eastAsia"/>
            </w:rPr>
            <w:t>选择一项。</w:t>
          </w:r>
        </w:p>
      </w:docPartBody>
    </w:docPart>
    <w:docPart>
      <w:docPartPr>
        <w:name w:val="DD487E154D8B46B1811108614A11313A"/>
        <w:category>
          <w:name w:val="常规"/>
          <w:gallery w:val="placeholder"/>
        </w:category>
        <w:types>
          <w:type w:val="bbPlcHdr"/>
        </w:types>
        <w:behaviors>
          <w:behavior w:val="content"/>
        </w:behaviors>
        <w:guid w:val="{BDA84726-025B-4CC9-AFA0-B8C5A34685AA}"/>
      </w:docPartPr>
      <w:docPartBody>
        <w:p w:rsidR="00A3339F" w:rsidRDefault="00BD3337">
          <w:pPr>
            <w:pStyle w:val="DD487E154D8B46B1811108614A11313A"/>
            <w:rPr>
              <w:rFonts w:hint="eastAsia"/>
            </w:rPr>
          </w:pPr>
          <w:r>
            <w:rPr>
              <w:rStyle w:val="a3"/>
              <w:rFonts w:hint="eastAsia"/>
            </w:rPr>
            <w:t>选择一项。</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760" w:rsidRDefault="00BE6760">
      <w:pPr>
        <w:spacing w:line="240" w:lineRule="auto"/>
        <w:rPr>
          <w:rFonts w:hint="eastAsia"/>
        </w:rPr>
      </w:pPr>
      <w:r>
        <w:separator/>
      </w:r>
    </w:p>
  </w:endnote>
  <w:endnote w:type="continuationSeparator" w:id="0">
    <w:p w:rsidR="00BE6760" w:rsidRDefault="00BE6760">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760" w:rsidRDefault="00BE6760">
      <w:pPr>
        <w:spacing w:after="0"/>
        <w:rPr>
          <w:rFonts w:hint="eastAsia"/>
        </w:rPr>
      </w:pPr>
      <w:r>
        <w:separator/>
      </w:r>
    </w:p>
  </w:footnote>
  <w:footnote w:type="continuationSeparator" w:id="0">
    <w:p w:rsidR="00BE6760" w:rsidRDefault="00BE6760">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70EA"/>
    <w:rsid w:val="00007D2F"/>
    <w:rsid w:val="00071709"/>
    <w:rsid w:val="000E5647"/>
    <w:rsid w:val="001016F0"/>
    <w:rsid w:val="00166DEE"/>
    <w:rsid w:val="0023068E"/>
    <w:rsid w:val="00247A30"/>
    <w:rsid w:val="004C057A"/>
    <w:rsid w:val="005D70EA"/>
    <w:rsid w:val="006148D0"/>
    <w:rsid w:val="006E28E0"/>
    <w:rsid w:val="006E796E"/>
    <w:rsid w:val="00737256"/>
    <w:rsid w:val="007934FC"/>
    <w:rsid w:val="007A3B34"/>
    <w:rsid w:val="00870AD1"/>
    <w:rsid w:val="00A3339F"/>
    <w:rsid w:val="00A90C2F"/>
    <w:rsid w:val="00B033EA"/>
    <w:rsid w:val="00BD3337"/>
    <w:rsid w:val="00BE6760"/>
    <w:rsid w:val="00D56CEA"/>
    <w:rsid w:val="00DC385B"/>
    <w:rsid w:val="00EB73C8"/>
    <w:rsid w:val="00EC1D5D"/>
    <w:rsid w:val="00FD60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7934FC"/>
    <w:rPr>
      <w:color w:val="808080"/>
    </w:rPr>
  </w:style>
  <w:style w:type="paragraph" w:customStyle="1" w:styleId="9B3BEDB4F2724F9D81F4444A5CCE266D">
    <w:name w:val="9B3BEDB4F2724F9D81F4444A5CCE266D"/>
    <w:qFormat/>
    <w:pPr>
      <w:widowControl w:val="0"/>
      <w:spacing w:after="160" w:line="278" w:lineRule="auto"/>
    </w:pPr>
    <w:rPr>
      <w:kern w:val="2"/>
      <w:sz w:val="22"/>
      <w:szCs w:val="24"/>
      <w14:ligatures w14:val="standardContextual"/>
    </w:rPr>
  </w:style>
  <w:style w:type="paragraph" w:customStyle="1" w:styleId="78956B8278AF41489B4C226600D2E8C4">
    <w:name w:val="78956B8278AF41489B4C226600D2E8C4"/>
    <w:qFormat/>
    <w:pPr>
      <w:widowControl w:val="0"/>
      <w:spacing w:after="160" w:line="278" w:lineRule="auto"/>
    </w:pPr>
    <w:rPr>
      <w:kern w:val="2"/>
      <w:sz w:val="22"/>
      <w:szCs w:val="24"/>
      <w14:ligatures w14:val="standardContextual"/>
    </w:rPr>
  </w:style>
  <w:style w:type="paragraph" w:customStyle="1" w:styleId="DD487E154D8B46B1811108614A11313A">
    <w:name w:val="DD487E154D8B46B1811108614A11313A"/>
    <w:qFormat/>
    <w:pPr>
      <w:widowControl w:val="0"/>
      <w:spacing w:after="160" w:line="278" w:lineRule="auto"/>
    </w:pPr>
    <w:rPr>
      <w:kern w:val="2"/>
      <w:sz w:val="22"/>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9E2813-2A49-43A8-8D64-878BBA34B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34</TotalTime>
  <Pages>14</Pages>
  <Words>1531</Words>
  <Characters>8728</Characters>
  <Application>Microsoft Office Word</Application>
  <DocSecurity>0</DocSecurity>
  <Lines>72</Lines>
  <Paragraphs>20</Paragraphs>
  <ScaleCrop>false</ScaleCrop>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相遇的起点</dc:creator>
  <cp:lastModifiedBy>黄河清</cp:lastModifiedBy>
  <cp:revision>4</cp:revision>
  <cp:lastPrinted>2025-10-29T05:58:00Z</cp:lastPrinted>
  <dcterms:created xsi:type="dcterms:W3CDTF">2026-06-09T07:54:00Z</dcterms:created>
  <dcterms:modified xsi:type="dcterms:W3CDTF">2026-06-15T00:57:00Z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ICV">
    <vt:lpwstr>532953924FAD4BD785AEE80B1C844FC9_11</vt:lpwstr>
  </property>
  <property fmtid="{D5CDD505-2E9C-101B-9397-08002B2CF9AE}" pid="15" name="DoublePage">
    <vt:lpwstr>true</vt:lpwstr>
  </property>
  <property fmtid="{D5CDD505-2E9C-101B-9397-08002B2CF9AE}" pid="16" name="KSOTemplateDocerSaveRecord">
    <vt:lpwstr>eyJoZGlkIjoiNjdhNDhmNzFlZGZmM2E0OTFiY2UyOTM5NDE4OWJkOTUiLCJ1c2VySWQiOiIzOTYyMTg0ODQifQ==</vt:lpwstr>
  </property>
  <property fmtid="{D5CDD505-2E9C-101B-9397-08002B2CF9AE}" pid="17" name="KSOProductBuildVer">
    <vt:lpwstr>2052-12.1.0.23125</vt:lpwstr>
  </property>
</Properties>
</file>